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E61F10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110e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4E6738">
        <w:rPr>
          <w:rFonts w:hint="eastAsia"/>
          <w:bCs/>
          <w:noProof w:val="0"/>
          <w:sz w:val="24"/>
          <w:szCs w:val="24"/>
          <w:lang w:eastAsia="zh-CN"/>
        </w:rPr>
        <w:t>05182</w:t>
      </w:r>
    </w:p>
    <w:p w14:paraId="11776FA6" w14:textId="2271CEC9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36459E">
        <w:rPr>
          <w:bCs/>
          <w:sz w:val="24"/>
          <w:szCs w:val="24"/>
          <w:lang w:eastAsia="zh-CN"/>
        </w:rPr>
        <w:t>01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 w:rsidR="0036459E">
        <w:rPr>
          <w:bCs/>
          <w:sz w:val="24"/>
          <w:szCs w:val="24"/>
          <w:lang w:eastAsia="zh-CN"/>
        </w:rPr>
        <w:t>11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 w:rsidR="0036459E">
        <w:rPr>
          <w:bCs/>
          <w:sz w:val="24"/>
          <w:szCs w:val="24"/>
          <w:lang w:eastAsia="zh-CN"/>
        </w:rPr>
        <w:t>June</w:t>
      </w:r>
      <w:r w:rsidR="006574C0" w:rsidRPr="006574C0">
        <w:rPr>
          <w:bCs/>
          <w:sz w:val="24"/>
          <w:szCs w:val="24"/>
          <w:lang w:eastAsia="zh-CN"/>
        </w:rPr>
        <w:t xml:space="preserve"> 20</w:t>
      </w:r>
      <w:r w:rsidR="009376CD">
        <w:rPr>
          <w:bCs/>
          <w:sz w:val="24"/>
          <w:szCs w:val="24"/>
          <w:lang w:eastAsia="zh-CN"/>
        </w:rPr>
        <w:t>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215AD8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38F7" w:rsidRPr="00D638F7">
        <w:rPr>
          <w:rFonts w:cs="Arial" w:hint="eastAsia"/>
          <w:b/>
          <w:bCs/>
          <w:sz w:val="24"/>
          <w:lang w:eastAsia="ja-JP"/>
        </w:rPr>
        <w:t>5</w:t>
      </w:r>
      <w:r>
        <w:rPr>
          <w:rFonts w:cs="Arial"/>
          <w:b/>
          <w:bCs/>
          <w:sz w:val="24"/>
          <w:lang w:eastAsia="ja-JP"/>
        </w:rPr>
        <w:t>.</w:t>
      </w:r>
      <w:r w:rsidR="00D638F7" w:rsidRPr="00D638F7">
        <w:rPr>
          <w:rFonts w:cs="Arial" w:hint="eastAsia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D638F7" w:rsidRPr="00D638F7">
        <w:rPr>
          <w:rFonts w:cs="Arial" w:hint="eastAsia"/>
          <w:b/>
          <w:bCs/>
          <w:sz w:val="24"/>
          <w:lang w:eastAsia="ja-JP"/>
        </w:rPr>
        <w:t>1</w:t>
      </w:r>
      <w:r w:rsidR="00F97EB6" w:rsidRPr="00F97EB6">
        <w:rPr>
          <w:rFonts w:cs="Arial" w:hint="eastAsia"/>
          <w:b/>
          <w:bCs/>
          <w:sz w:val="24"/>
          <w:lang w:eastAsia="ja-JP"/>
        </w:rPr>
        <w:t>.</w:t>
      </w:r>
      <w:r w:rsidR="00D638F7" w:rsidRPr="00D638F7">
        <w:rPr>
          <w:rFonts w:cs="Arial" w:hint="eastAsia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E9247FF" w:rsidR="00A209D6" w:rsidRDefault="00A209D6" w:rsidP="00A209D6">
      <w:pPr>
        <w:ind w:left="1985" w:hanging="1985"/>
        <w:rPr>
          <w:rFonts w:ascii="Arial" w:hAnsi="Arial" w:cs="Arial" w:hint="eastAsia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5528E" w:rsidRPr="0085528E">
        <w:rPr>
          <w:rFonts w:ascii="Arial" w:hAnsi="Arial" w:cs="Arial"/>
          <w:b/>
          <w:bCs/>
          <w:sz w:val="24"/>
        </w:rPr>
        <w:t>Discussion on left issue in Handover without fetching source SN config</w:t>
      </w:r>
    </w:p>
    <w:p w14:paraId="1F147C23" w14:textId="5F9C70E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B7791" w:rsidRPr="002B7791">
        <w:rPr>
          <w:rFonts w:ascii="Arial" w:hAnsi="Arial" w:cs="Arial"/>
          <w:b/>
          <w:bCs/>
          <w:sz w:val="24"/>
        </w:rPr>
        <w:t>NR_newRAT</w:t>
      </w:r>
      <w:proofErr w:type="spellEnd"/>
      <w:r w:rsidR="002B7791" w:rsidRPr="002B7791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B7791">
        <w:rPr>
          <w:rFonts w:ascii="Arial" w:hAnsi="Arial" w:cs="Arial"/>
          <w:b/>
          <w:bCs/>
          <w:sz w:val="24"/>
        </w:rPr>
        <w:t>15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244C535" w14:textId="5E4CC4BA" w:rsidR="00CD3253" w:rsidRDefault="00F251AD" w:rsidP="00300EA6">
      <w:r>
        <w:t xml:space="preserve">In RAN2#107 meeting, </w:t>
      </w:r>
      <w:r w:rsidR="00300EA6" w:rsidRPr="00300EA6">
        <w:t xml:space="preserve">RAN2 </w:t>
      </w:r>
      <w:r>
        <w:t>discussed</w:t>
      </w:r>
      <w:r w:rsidR="00300EA6" w:rsidRPr="00300EA6">
        <w:t xml:space="preserve"> the scenario in which, in order to reduce intra-RAT handover delay, the source MN does not perform SN configuration query before inter-MN handover </w:t>
      </w:r>
      <w:r w:rsidR="00300EA6" w:rsidRPr="00300EA6">
        <w:rPr>
          <w:rFonts w:hint="eastAsia"/>
        </w:rPr>
        <w:t>in</w:t>
      </w:r>
      <w:r w:rsidR="00300EA6" w:rsidRPr="00300EA6">
        <w:t xml:space="preserve"> EN-DC. </w:t>
      </w:r>
      <w:r w:rsidRPr="00F251AD">
        <w:t>In [1]</w:t>
      </w:r>
      <w:r w:rsidR="00B90672">
        <w:t>,</w:t>
      </w:r>
      <w:r w:rsidRPr="00F251AD">
        <w:t xml:space="preserve"> RAN2 agreed to introduce an indication(</w:t>
      </w:r>
      <w:r w:rsidRPr="00F251AD">
        <w:rPr>
          <w:i/>
        </w:rPr>
        <w:t>sourceSCG-ConfiguredNR-r15</w:t>
      </w:r>
      <w:r w:rsidRPr="00F251AD">
        <w:t xml:space="preserve">) to the target MN </w:t>
      </w:r>
      <w:r w:rsidR="00951304" w:rsidRPr="00F251AD">
        <w:t xml:space="preserve">in INM </w:t>
      </w:r>
      <w:r w:rsidRPr="00F251AD">
        <w:t xml:space="preserve">that an SN is configured so that the target MN uses </w:t>
      </w:r>
      <w:proofErr w:type="spellStart"/>
      <w:r w:rsidRPr="00F251AD">
        <w:rPr>
          <w:i/>
        </w:rPr>
        <w:t>endc-ReleaseAndAdd</w:t>
      </w:r>
      <w:proofErr w:type="spellEnd"/>
      <w:r>
        <w:rPr>
          <w:i/>
        </w:rPr>
        <w:t xml:space="preserve"> </w:t>
      </w:r>
      <w:r w:rsidRPr="0017282B">
        <w:t xml:space="preserve">for </w:t>
      </w:r>
      <w:r w:rsidR="0017282B" w:rsidRPr="0017282B">
        <w:t>SCG full configuration</w:t>
      </w:r>
      <w:r w:rsidRPr="00F251AD">
        <w:t>.</w:t>
      </w:r>
      <w:r w:rsidR="00CD3253">
        <w:t xml:space="preserve"> </w:t>
      </w:r>
      <w:r w:rsidR="00CD3253" w:rsidRPr="00CD3253">
        <w:t xml:space="preserve">The left issue is, upon reception of the </w:t>
      </w:r>
      <w:proofErr w:type="spellStart"/>
      <w:r w:rsidR="00CD3253" w:rsidRPr="00CD3253">
        <w:rPr>
          <w:i/>
        </w:rPr>
        <w:t>endc-ReleaseAndAdd</w:t>
      </w:r>
      <w:proofErr w:type="spellEnd"/>
      <w:r w:rsidR="00CD3253" w:rsidRPr="00CD3253">
        <w:t xml:space="preserve"> IE, the UE will not release the </w:t>
      </w:r>
      <w:r w:rsidR="00CD3253">
        <w:t xml:space="preserve">SN terminated </w:t>
      </w:r>
      <w:r w:rsidR="00CD3253" w:rsidRPr="00CD3253">
        <w:t>radio bearer configuration</w:t>
      </w:r>
      <w:r w:rsidR="001765D3">
        <w:t xml:space="preserve">, which may cause SN configuration mismatch between UE and NW (e.g. PDCP configuration of SN terminated </w:t>
      </w:r>
      <w:r w:rsidR="00844072">
        <w:t>D</w:t>
      </w:r>
      <w:r w:rsidR="001765D3">
        <w:t xml:space="preserve">RB). </w:t>
      </w:r>
    </w:p>
    <w:p w14:paraId="1F26184C" w14:textId="275BD308" w:rsidR="00F51FD4" w:rsidRDefault="00F51FD4" w:rsidP="00F51FD4">
      <w:r>
        <w:t xml:space="preserve">In RAN2#108 meeting, RAN2 confirms </w:t>
      </w:r>
      <w:r w:rsidR="00700AD2">
        <w:t xml:space="preserve">that </w:t>
      </w:r>
      <w:r>
        <w:t xml:space="preserve">source MN need to indicate target MN a list of DRBs which are in use or potentially in use by the source SN </w:t>
      </w:r>
      <w:r w:rsidRPr="00407548">
        <w:t>when the MN initiates handover but does not perform trigger the SN modification procedure to acquire up-to-date SN UE configuration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1FD4" w14:paraId="55E75527" w14:textId="77777777" w:rsidTr="00053D2C">
        <w:tc>
          <w:tcPr>
            <w:tcW w:w="9631" w:type="dxa"/>
          </w:tcPr>
          <w:p w14:paraId="137ED8AE" w14:textId="77777777" w:rsidR="00F51FD4" w:rsidRDefault="001B7C72" w:rsidP="00053D2C">
            <w:pPr>
              <w:pStyle w:val="Doc-title"/>
            </w:pPr>
            <w:hyperlink r:id="rId12" w:tooltip="D:Documents3GPPtsg_ranWG2RAN2DocsR2-1915570.zip" w:history="1">
              <w:r w:rsidR="00F51FD4" w:rsidRPr="0080520A">
                <w:rPr>
                  <w:rStyle w:val="Hyperlink"/>
                </w:rPr>
                <w:t>R2-1915570</w:t>
              </w:r>
            </w:hyperlink>
            <w:r w:rsidR="00F51FD4">
              <w:tab/>
              <w:t>Summary of E-mail discusion [107bis#33][NR R15] Exchanging used IDs of SN terminated DRBs</w:t>
            </w:r>
            <w:r w:rsidR="00F51FD4">
              <w:tab/>
              <w:t>Huawei, HiSilicon</w:t>
            </w:r>
            <w:r w:rsidR="00F51FD4">
              <w:tab/>
              <w:t>discussion</w:t>
            </w:r>
            <w:r w:rsidR="00F51FD4">
              <w:tab/>
              <w:t>Rel-15</w:t>
            </w:r>
            <w:r w:rsidR="00F51FD4">
              <w:tab/>
              <w:t>NR_newRAT-Core</w:t>
            </w:r>
            <w:r w:rsidR="00F51FD4">
              <w:tab/>
              <w:t>Late</w:t>
            </w:r>
          </w:p>
          <w:p w14:paraId="044B401D" w14:textId="77777777" w:rsidR="00F51FD4" w:rsidRDefault="00F51FD4" w:rsidP="00053D2C">
            <w:pPr>
              <w:pStyle w:val="Agreement"/>
              <w:rPr>
                <w:lang w:eastAsia="zh-CN"/>
              </w:rPr>
            </w:pPr>
            <w:r w:rsidRPr="007D40EA">
              <w:rPr>
                <w:lang w:eastAsia="zh-CN"/>
              </w:rPr>
              <w:t xml:space="preserve">RAN2 confirms that for handover, there is a need to allow the source MN to </w:t>
            </w:r>
            <w:r>
              <w:rPr>
                <w:lang w:eastAsia="zh-CN"/>
              </w:rPr>
              <w:t xml:space="preserve">indicate to the target MN that </w:t>
            </w:r>
            <w:r w:rsidRPr="007D40EA">
              <w:rPr>
                <w:lang w:eastAsia="zh-CN"/>
              </w:rPr>
              <w:t>up-to-date information is not available for</w:t>
            </w:r>
            <w:r>
              <w:rPr>
                <w:lang w:eastAsia="zh-CN"/>
              </w:rPr>
              <w:t xml:space="preserve"> a list of DRBs, which are in use or potentially in use by the SN.</w:t>
            </w:r>
          </w:p>
        </w:tc>
      </w:tr>
    </w:tbl>
    <w:p w14:paraId="4445352A" w14:textId="77777777" w:rsidR="00F51FD4" w:rsidRPr="00F51FD4" w:rsidRDefault="00F51FD4" w:rsidP="00300EA6">
      <w:pPr>
        <w:rPr>
          <w:sz w:val="2"/>
          <w:szCs w:val="16"/>
        </w:rPr>
      </w:pPr>
    </w:p>
    <w:p w14:paraId="5B3F6E92" w14:textId="6019A562" w:rsidR="00CD3253" w:rsidRDefault="00F51FD4" w:rsidP="00300EA6">
      <w:r>
        <w:t xml:space="preserve">Companies agreed to send </w:t>
      </w:r>
      <w:proofErr w:type="gramStart"/>
      <w:r>
        <w:t>LS[</w:t>
      </w:r>
      <w:proofErr w:type="gramEnd"/>
      <w:r>
        <w:t xml:space="preserve">2] to RAN3, and </w:t>
      </w:r>
      <w:r w:rsidR="00CD3253">
        <w:t xml:space="preserve">ask RAN3 to </w:t>
      </w:r>
      <w:r w:rsidR="00B90672" w:rsidRPr="00B90672">
        <w:t xml:space="preserve">define the necessary signalling for </w:t>
      </w:r>
      <w:r w:rsidR="00A00AC8">
        <w:t>above</w:t>
      </w:r>
      <w:r w:rsidR="00B90672" w:rsidRPr="00B90672">
        <w:t xml:space="preserve"> case in EN-DC, NGEN-DC, NR-DC and NE-DC, where the source MN informs the target MN that SN terminated bearers should be released</w:t>
      </w:r>
      <w:r w:rsidR="00FC02EF">
        <w:t>.</w:t>
      </w:r>
      <w:r w:rsidR="001C3A52">
        <w:t xml:space="preserve"> However, </w:t>
      </w:r>
      <w:r w:rsidR="001C3A52" w:rsidRPr="001C3A52">
        <w:t>RAN3 does not apply any specification change</w:t>
      </w:r>
      <w:r w:rsidR="001C3A52">
        <w:t xml:space="preserve"> to support this scenario in </w:t>
      </w:r>
      <w:r w:rsidR="001C3A52" w:rsidRPr="001C3A52">
        <w:t>Reply LS on handover without SN configuration query</w:t>
      </w:r>
      <w:r w:rsidR="001C3A52">
        <w:t xml:space="preserve"> </w:t>
      </w:r>
      <w:r w:rsidR="001C3A52" w:rsidRPr="001C3A52">
        <w:t>[3]</w:t>
      </w:r>
      <w:r w:rsidR="001C3A52">
        <w:t>.</w:t>
      </w:r>
    </w:p>
    <w:p w14:paraId="4EF06F1C" w14:textId="35D69CFE" w:rsidR="00300EA6" w:rsidRPr="006E13D1" w:rsidRDefault="001C3A52" w:rsidP="00A209D6">
      <w:r w:rsidRPr="00637C45">
        <w:t>This paper is to discuss the</w:t>
      </w:r>
      <w:r>
        <w:t xml:space="preserve"> left</w:t>
      </w:r>
      <w:r w:rsidRPr="00637C45">
        <w:t xml:space="preserve"> issue and seek RAN2 </w:t>
      </w:r>
      <w:r>
        <w:t>solution</w:t>
      </w:r>
      <w:r w:rsidR="007E748A">
        <w:t xml:space="preserve"> via inter-node message</w:t>
      </w:r>
      <w:r w:rsidRPr="00637C45">
        <w:t>.</w:t>
      </w:r>
    </w:p>
    <w:p w14:paraId="766D6D29" w14:textId="37B542B6" w:rsidR="00A209D6" w:rsidRDefault="00103FBF" w:rsidP="00A209D6">
      <w:pPr>
        <w:pStyle w:val="Heading1"/>
      </w:pPr>
      <w:r>
        <w:t>2</w:t>
      </w:r>
      <w:r w:rsidR="00A209D6" w:rsidRPr="006E13D1">
        <w:tab/>
      </w:r>
      <w:r w:rsidR="00C649DF">
        <w:t>Discussion</w:t>
      </w:r>
    </w:p>
    <w:p w14:paraId="5F01C058" w14:textId="2ACE8F3C" w:rsidR="00A209D6" w:rsidRPr="006E13D1" w:rsidRDefault="00103FBF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1E7DC8">
        <w:t>EN-DC</w:t>
      </w:r>
    </w:p>
    <w:p w14:paraId="07F9CF19" w14:textId="68847E94" w:rsidR="008C59CA" w:rsidRDefault="008E719D" w:rsidP="00A209D6">
      <w:r>
        <w:t>F</w:t>
      </w:r>
      <w:r w:rsidR="00B33554" w:rsidRPr="00B33554">
        <w:t>or EN-DC, the MN know</w:t>
      </w:r>
      <w:r w:rsidR="00412387">
        <w:t>s</w:t>
      </w:r>
      <w:r w:rsidR="00B33554" w:rsidRPr="00B33554">
        <w:t xml:space="preserve"> the SN</w:t>
      </w:r>
      <w:r w:rsidR="00412387">
        <w:t xml:space="preserve"> terminated</w:t>
      </w:r>
      <w:r w:rsidR="00B33554" w:rsidRPr="00B33554">
        <w:t xml:space="preserve"> DRB IDs </w:t>
      </w:r>
      <w:r w:rsidR="00412387">
        <w:t>at all time</w:t>
      </w:r>
      <w:r w:rsidR="00DE5B31">
        <w:t>.</w:t>
      </w:r>
      <w:r w:rsidR="00412387">
        <w:t xml:space="preserve"> </w:t>
      </w:r>
      <w:r w:rsidR="00787EC7">
        <w:t>So, t</w:t>
      </w:r>
      <w:r w:rsidR="00DE5B31" w:rsidRPr="00DE5B31">
        <w:t xml:space="preserve">he source MN can provide to the target MN the list of SN </w:t>
      </w:r>
      <w:r w:rsidR="00DE5B31">
        <w:t xml:space="preserve">terminated </w:t>
      </w:r>
      <w:r w:rsidR="00DE5B31" w:rsidRPr="00DE5B31">
        <w:t>DRB IDs to be released</w:t>
      </w:r>
      <w:r w:rsidR="00787EC7">
        <w:t xml:space="preserve"> </w:t>
      </w:r>
      <w:r w:rsidR="00B36B7E">
        <w:t>even</w:t>
      </w:r>
      <w:r w:rsidR="00787EC7" w:rsidRPr="00787EC7">
        <w:t xml:space="preserve"> MN does not perform SN query before inter-MN handover</w:t>
      </w:r>
      <w:r w:rsidR="00DE5B31">
        <w:t>.</w:t>
      </w:r>
    </w:p>
    <w:p w14:paraId="0784BB02" w14:textId="1209DDD9" w:rsidR="008C59CA" w:rsidRDefault="008C59CA" w:rsidP="00A209D6">
      <w:pPr>
        <w:rPr>
          <w:lang w:eastAsia="zh-CN"/>
        </w:rPr>
      </w:pPr>
      <w:r>
        <w:t xml:space="preserve">In </w:t>
      </w:r>
      <w:r>
        <w:rPr>
          <w:lang w:eastAsia="zh-CN"/>
        </w:rPr>
        <w:t xml:space="preserve">the </w:t>
      </w:r>
      <w:r w:rsidRPr="00787EC7">
        <w:rPr>
          <w:lang w:eastAsia="zh-CN"/>
        </w:rPr>
        <w:t>HandoverPreparationInformation</w:t>
      </w:r>
      <w:r>
        <w:rPr>
          <w:lang w:eastAsia="zh-CN"/>
        </w:rPr>
        <w:t xml:space="preserve"> inter-node message in 36.331, source MN </w:t>
      </w:r>
      <w:r w:rsidR="00787EC7">
        <w:rPr>
          <w:lang w:eastAsia="zh-CN"/>
        </w:rPr>
        <w:t>provides source</w:t>
      </w:r>
      <w:r w:rsidR="00787EC7" w:rsidRPr="00787EC7">
        <w:rPr>
          <w:lang w:eastAsia="zh-CN"/>
        </w:rPr>
        <w:t xml:space="preserve"> SN RB configuration</w:t>
      </w:r>
      <w:r w:rsidR="00787EC7">
        <w:rPr>
          <w:lang w:eastAsia="zh-CN"/>
        </w:rPr>
        <w:t xml:space="preserve"> in </w:t>
      </w:r>
      <w:proofErr w:type="spellStart"/>
      <w:r w:rsidR="00787EC7" w:rsidRPr="00787EC7">
        <w:rPr>
          <w:i/>
          <w:lang w:eastAsia="zh-CN"/>
        </w:rPr>
        <w:t>sourceRB</w:t>
      </w:r>
      <w:proofErr w:type="spellEnd"/>
      <w:r w:rsidR="00787EC7" w:rsidRPr="00787EC7">
        <w:rPr>
          <w:i/>
          <w:lang w:eastAsia="zh-CN"/>
        </w:rPr>
        <w:t>-</w:t>
      </w:r>
      <w:proofErr w:type="spellStart"/>
      <w:r w:rsidR="00787EC7" w:rsidRPr="00787EC7">
        <w:rPr>
          <w:i/>
          <w:lang w:eastAsia="zh-CN"/>
        </w:rPr>
        <w:t>ConfigSN</w:t>
      </w:r>
      <w:proofErr w:type="spellEnd"/>
      <w:r w:rsidR="00787EC7" w:rsidRPr="00787EC7">
        <w:rPr>
          <w:i/>
          <w:lang w:eastAsia="zh-CN"/>
        </w:rPr>
        <w:t>-NR</w:t>
      </w:r>
      <w:r w:rsidR="00AA4EC9">
        <w:rPr>
          <w:i/>
          <w:lang w:eastAsia="zh-CN"/>
        </w:rPr>
        <w:t xml:space="preserve"> </w:t>
      </w:r>
      <w:r w:rsidR="00AA4EC9">
        <w:rPr>
          <w:lang w:eastAsia="zh-CN"/>
        </w:rPr>
        <w:t>(</w:t>
      </w:r>
      <w:r w:rsidR="007A4964">
        <w:rPr>
          <w:lang w:eastAsia="zh-CN"/>
        </w:rPr>
        <w:t xml:space="preserve">which contains </w:t>
      </w:r>
      <w:proofErr w:type="spellStart"/>
      <w:r w:rsidR="007A4964" w:rsidRPr="007A4964">
        <w:rPr>
          <w:i/>
          <w:lang w:eastAsia="zh-CN"/>
        </w:rPr>
        <w:t>RadioBearerConfig</w:t>
      </w:r>
      <w:proofErr w:type="spellEnd"/>
      <w:r w:rsidR="00AA4EC9">
        <w:rPr>
          <w:i/>
          <w:lang w:eastAsia="zh-CN"/>
        </w:rPr>
        <w:t>)</w:t>
      </w:r>
      <w:r w:rsidR="00787EC7">
        <w:rPr>
          <w:lang w:eastAsia="zh-CN"/>
        </w:rPr>
        <w:t xml:space="preserve"> and flag </w:t>
      </w:r>
      <w:proofErr w:type="spellStart"/>
      <w:r w:rsidR="00787EC7" w:rsidRPr="00787EC7">
        <w:rPr>
          <w:i/>
          <w:lang w:eastAsia="zh-CN"/>
        </w:rPr>
        <w:t>sourceSCG-ConfiguredNR</w:t>
      </w:r>
      <w:proofErr w:type="spellEnd"/>
      <w:r w:rsidR="00787EC7" w:rsidRPr="00787EC7">
        <w:rPr>
          <w:lang w:eastAsia="zh-CN"/>
        </w:rPr>
        <w:t xml:space="preserve"> </w:t>
      </w:r>
      <w:r w:rsidR="00AA4EC9">
        <w:rPr>
          <w:lang w:eastAsia="zh-CN"/>
        </w:rPr>
        <w:t>(</w:t>
      </w:r>
      <w:r w:rsidR="007A4964">
        <w:rPr>
          <w:lang w:eastAsia="zh-CN"/>
        </w:rPr>
        <w:t>which is to</w:t>
      </w:r>
      <w:r w:rsidR="00787EC7">
        <w:rPr>
          <w:lang w:eastAsia="zh-CN"/>
        </w:rPr>
        <w:t xml:space="preserve"> </w:t>
      </w:r>
      <w:r w:rsidR="00787EC7" w:rsidRPr="00787EC7">
        <w:rPr>
          <w:lang w:eastAsia="zh-CN"/>
        </w:rPr>
        <w:t>tell target MN that UE is configured with NR SCG in source</w:t>
      </w:r>
      <w:r w:rsidR="003C7179">
        <w:rPr>
          <w:lang w:eastAsia="zh-CN"/>
        </w:rPr>
        <w:t xml:space="preserve"> </w:t>
      </w:r>
      <w:r w:rsidR="008153A3">
        <w:rPr>
          <w:lang w:eastAsia="zh-CN"/>
        </w:rPr>
        <w:t>while</w:t>
      </w:r>
      <w:r w:rsidR="003C7179">
        <w:rPr>
          <w:lang w:eastAsia="zh-CN"/>
        </w:rPr>
        <w:t xml:space="preserve"> no </w:t>
      </w:r>
      <w:r w:rsidR="003C7179" w:rsidRPr="003C7179">
        <w:rPr>
          <w:kern w:val="2"/>
          <w:lang w:eastAsia="en-GB"/>
        </w:rPr>
        <w:t xml:space="preserve">SN Cell </w:t>
      </w:r>
      <w:r w:rsidR="003C7179">
        <w:rPr>
          <w:kern w:val="2"/>
          <w:lang w:eastAsia="en-GB"/>
        </w:rPr>
        <w:t xml:space="preserve">Group </w:t>
      </w:r>
      <w:r w:rsidR="003C7179" w:rsidRPr="003C7179">
        <w:rPr>
          <w:kern w:val="2"/>
          <w:lang w:eastAsia="en-GB"/>
        </w:rPr>
        <w:t>Config</w:t>
      </w:r>
      <w:r w:rsidR="003C7179" w:rsidRPr="007A62D2">
        <w:rPr>
          <w:kern w:val="2"/>
          <w:lang w:eastAsia="en-GB"/>
        </w:rPr>
        <w:t xml:space="preserve"> is included</w:t>
      </w:r>
      <w:r w:rsidR="00AA4EC9">
        <w:rPr>
          <w:lang w:eastAsia="zh-CN"/>
        </w:rPr>
        <w:t xml:space="preserve">) in Rel-15. </w:t>
      </w:r>
    </w:p>
    <w:p w14:paraId="71671464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zh-CN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>AS-ConfigNR-r</w:t>
      </w:r>
      <w:proofErr w:type="gramStart"/>
      <w:r w:rsidRPr="00B33554">
        <w:rPr>
          <w:rFonts w:ascii="Courier New" w:hAnsi="Courier New" w:cs="Courier New"/>
          <w:color w:val="000000"/>
          <w:sz w:val="16"/>
          <w:lang w:eastAsia="en-GB"/>
        </w:rPr>
        <w:t>15 ::=</w:t>
      </w:r>
      <w:proofErr w:type="gramEnd"/>
      <w:r w:rsidRPr="00B33554">
        <w:rPr>
          <w:rFonts w:ascii="Courier New" w:hAnsi="Courier New" w:cs="Courier New"/>
          <w:color w:val="000000"/>
          <w:sz w:val="16"/>
          <w:lang w:eastAsia="en-GB"/>
        </w:rPr>
        <w:t>             SEQUENCE {</w:t>
      </w:r>
    </w:p>
    <w:p w14:paraId="1A862D80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>    sourceRB-ConfigNR-r15              OCTET STRING            OPTIONAL,</w:t>
      </w:r>
    </w:p>
    <w:p w14:paraId="288C5401" w14:textId="551F5A60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 xml:space="preserve">    </w:t>
      </w:r>
      <w:r w:rsidRPr="00B33554">
        <w:rPr>
          <w:rFonts w:ascii="Courier New" w:hAnsi="Courier New" w:cs="Courier New"/>
          <w:color w:val="000000"/>
          <w:sz w:val="16"/>
          <w:highlight w:val="yellow"/>
          <w:lang w:eastAsia="en-GB"/>
        </w:rPr>
        <w:t>sourceRB-ConfigSN-NR-r15</w:t>
      </w:r>
      <w:r w:rsidRPr="00B33554">
        <w:rPr>
          <w:rFonts w:ascii="Courier New" w:hAnsi="Courier New" w:cs="Courier New"/>
          <w:color w:val="000000"/>
          <w:sz w:val="16"/>
          <w:lang w:eastAsia="en-GB"/>
        </w:rPr>
        <w:t>           OCTET STRING            OPTIONAL,</w:t>
      </w:r>
    </w:p>
    <w:p w14:paraId="2A7F6F4D" w14:textId="2EDAEBF1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>    sourceOtherConfigSN-NR-r15         OCTET STRING            OPTIONAL</w:t>
      </w:r>
    </w:p>
    <w:p w14:paraId="75DD94A4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>}</w:t>
      </w:r>
    </w:p>
    <w:p w14:paraId="509C5635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8A40832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>AS-ConfigNR-v</w:t>
      </w:r>
      <w:proofErr w:type="gramStart"/>
      <w:r w:rsidRPr="00B33554">
        <w:rPr>
          <w:rFonts w:ascii="Courier New" w:hAnsi="Courier New" w:cs="Courier New"/>
          <w:color w:val="000000"/>
          <w:sz w:val="16"/>
          <w:lang w:eastAsia="en-GB"/>
        </w:rPr>
        <w:t>1570 ::=</w:t>
      </w:r>
      <w:proofErr w:type="gramEnd"/>
      <w:r w:rsidRPr="00B33554">
        <w:rPr>
          <w:rFonts w:ascii="Courier New" w:hAnsi="Courier New" w:cs="Courier New"/>
          <w:color w:val="000000"/>
          <w:sz w:val="16"/>
          <w:lang w:eastAsia="en-GB"/>
        </w:rPr>
        <w:t>              SEQUENCE {</w:t>
      </w:r>
    </w:p>
    <w:p w14:paraId="67DB30F1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eastAsia="en-GB"/>
        </w:rPr>
      </w:pPr>
      <w:r w:rsidRPr="00B33554">
        <w:rPr>
          <w:rFonts w:ascii="Courier New" w:hAnsi="Courier New" w:cs="Courier New"/>
          <w:color w:val="000000"/>
          <w:sz w:val="16"/>
          <w:lang w:eastAsia="en-GB"/>
        </w:rPr>
        <w:t xml:space="preserve">    </w:t>
      </w:r>
      <w:r w:rsidRPr="00B33554">
        <w:rPr>
          <w:rFonts w:ascii="Courier New" w:hAnsi="Courier New" w:cs="Courier New"/>
          <w:color w:val="000000"/>
          <w:sz w:val="16"/>
          <w:highlight w:val="green"/>
          <w:lang w:eastAsia="en-GB"/>
        </w:rPr>
        <w:t>sourceSCG-ConfiguredNR-r15</w:t>
      </w:r>
      <w:r w:rsidRPr="00B33554">
        <w:rPr>
          <w:rFonts w:ascii="Courier New" w:hAnsi="Courier New" w:cs="Courier New"/>
          <w:color w:val="000000"/>
          <w:sz w:val="16"/>
          <w:lang w:eastAsia="en-GB"/>
        </w:rPr>
        <w:t>          ENUMERATED {true}</w:t>
      </w:r>
    </w:p>
    <w:p w14:paraId="5EF17207" w14:textId="77777777" w:rsidR="00B33554" w:rsidRPr="00B33554" w:rsidRDefault="00B33554" w:rsidP="00B33554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lang w:val="fi-FI" w:eastAsia="en-GB"/>
        </w:rPr>
      </w:pPr>
      <w:r w:rsidRPr="00B33554">
        <w:rPr>
          <w:rFonts w:ascii="Courier New" w:hAnsi="Courier New" w:cs="Courier New"/>
          <w:color w:val="000000"/>
          <w:sz w:val="16"/>
          <w:lang w:val="fi-FI" w:eastAsia="en-GB"/>
        </w:rPr>
        <w:t>}</w:t>
      </w:r>
    </w:p>
    <w:p w14:paraId="5EC88B96" w14:textId="4E9FEAEF" w:rsidR="007A4964" w:rsidRPr="007A4964" w:rsidRDefault="007A4964" w:rsidP="00B33554">
      <w:pPr>
        <w:spacing w:after="0"/>
        <w:rPr>
          <w:lang w:eastAsia="zh-CN"/>
        </w:rPr>
      </w:pPr>
    </w:p>
    <w:p w14:paraId="0651A792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highlight w:val="yellow"/>
          <w:lang w:eastAsia="en-GB"/>
        </w:rPr>
        <w:t>RadioBearerConfig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::=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962F2F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srb-ToAddModList               SRB-ToAddModList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HO-Conn</w:t>
      </w:r>
    </w:p>
    <w:p w14:paraId="6D9CD8D1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srb3-ToRelease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536B35A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b/>
          <w:noProof/>
          <w:sz w:val="16"/>
          <w:lang w:eastAsia="en-GB"/>
        </w:rPr>
        <w:t xml:space="preserve">    drb-ToAddModList               DRB-ToAddModList                     </w:t>
      </w:r>
      <w:r w:rsidRPr="007A4964">
        <w:rPr>
          <w:rFonts w:ascii="Courier New" w:eastAsia="Times New Roman" w:hAnsi="Courier New"/>
          <w:b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b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b/>
          <w:noProof/>
          <w:color w:val="808080"/>
          <w:sz w:val="16"/>
          <w:lang w:eastAsia="en-GB"/>
        </w:rPr>
        <w:t>-- Cond HO-toNR</w:t>
      </w:r>
    </w:p>
    <w:p w14:paraId="0E8B4D0E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drb-ToReleaseList              DRB-ToReleaseList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117BEE5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securityConfig                 SecurityConfig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703227E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E4F2AAB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24B55E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4EA96B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SRB-ToAddModList ::=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SRB-ToAddMod</w:t>
      </w:r>
    </w:p>
    <w:p w14:paraId="51C658A5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SRB-ToAddMod ::=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438590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srb-Identity                   SRB-Identity,</w:t>
      </w:r>
    </w:p>
    <w:p w14:paraId="5667B410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reestablishPDCP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3739FFA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discardOnPDCP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5CD35AD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pdcp-Config                    PDCP-Config   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PDCP</w:t>
      </w:r>
    </w:p>
    <w:p w14:paraId="0C91115B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4538BED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2BE1F6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884C32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DRB-ToAddModList ::=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(1..maxDRB))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DRB-ToAddMod</w:t>
      </w:r>
    </w:p>
    <w:p w14:paraId="61DFEBFC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6D09DF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DRB-ToAddMod ::=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209C5D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cnAssociation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1B41EC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    eps-BearerIdentity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76BCE608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    sdap-Config                    SDAP-Config</w:t>
      </w:r>
    </w:p>
    <w:p w14:paraId="47D1AD54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DRBSetup</w:t>
      </w:r>
    </w:p>
    <w:p w14:paraId="51F3430F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drb-Identity                   DRB-Identity,</w:t>
      </w:r>
    </w:p>
    <w:p w14:paraId="7C608497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reestablishPDCP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DCB9582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recoverPDCP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633716C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pdcp-Config                    PDCP-Config   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PDCP</w:t>
      </w:r>
    </w:p>
    <w:p w14:paraId="1E9303DE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9082801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F3655D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DRB-ToReleaseList ::=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(1..maxDRB))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DRB-Identity</w:t>
      </w:r>
    </w:p>
    <w:p w14:paraId="4C8460B3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7E8A8C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SecurityConfig ::=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95D654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securityAlgorithmConfig         SecurityAlgorithmConfig          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RBTermChange1</w:t>
      </w:r>
    </w:p>
    <w:p w14:paraId="714C3A91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keyToUse         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{master, secondary}                           </w:t>
      </w:r>
      <w:r w:rsidRPr="007A49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A496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RBTermChange</w:t>
      </w:r>
    </w:p>
    <w:p w14:paraId="146FB5A7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988D94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A49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7C2C4D" w14:textId="77777777" w:rsidR="007A4964" w:rsidRPr="007A4964" w:rsidRDefault="007A4964" w:rsidP="007A49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CC2BC9" w14:textId="293E4B66" w:rsidR="008153A3" w:rsidRDefault="008153A3" w:rsidP="008153A3">
      <w:pPr>
        <w:spacing w:after="0"/>
        <w:rPr>
          <w:kern w:val="2"/>
          <w:lang w:eastAsia="en-GB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153A3" w:rsidRPr="007A62D2" w14:paraId="5CF03091" w14:textId="77777777" w:rsidTr="00053D2C">
        <w:trPr>
          <w:cantSplit/>
        </w:trPr>
        <w:tc>
          <w:tcPr>
            <w:tcW w:w="9639" w:type="dxa"/>
          </w:tcPr>
          <w:p w14:paraId="0C8C398C" w14:textId="77777777" w:rsidR="008153A3" w:rsidRPr="007A62D2" w:rsidRDefault="008153A3" w:rsidP="00053D2C">
            <w:pPr>
              <w:pStyle w:val="TAL"/>
              <w:rPr>
                <w:b/>
                <w:i/>
                <w:iCs/>
                <w:noProof/>
                <w:kern w:val="2"/>
                <w:lang w:eastAsia="en-GB"/>
              </w:rPr>
            </w:pPr>
            <w:r w:rsidRPr="007A62D2">
              <w:rPr>
                <w:b/>
                <w:i/>
                <w:iCs/>
                <w:noProof/>
                <w:kern w:val="2"/>
                <w:lang w:eastAsia="en-GB"/>
              </w:rPr>
              <w:t>sourceRB-ConfigSN-NR</w:t>
            </w:r>
          </w:p>
          <w:p w14:paraId="7A8860A2" w14:textId="77777777" w:rsidR="008153A3" w:rsidRPr="007A62D2" w:rsidRDefault="008153A3" w:rsidP="00053D2C">
            <w:pPr>
              <w:pStyle w:val="TAL"/>
              <w:rPr>
                <w:kern w:val="2"/>
                <w:lang w:eastAsia="en-GB"/>
              </w:rPr>
            </w:pPr>
            <w:r w:rsidRPr="007A62D2">
              <w:rPr>
                <w:kern w:val="2"/>
                <w:lang w:eastAsia="en-GB"/>
              </w:rPr>
              <w:t xml:space="preserve">NR radio bearer config set by SN in case of (NG)EN-DC or of SN terminated RB without SCG, as defined by </w:t>
            </w:r>
            <w:proofErr w:type="spellStart"/>
            <w:r w:rsidRPr="007A62D2">
              <w:rPr>
                <w:i/>
                <w:kern w:val="2"/>
                <w:lang w:eastAsia="en-GB"/>
              </w:rPr>
              <w:t>RadioBearerConfig</w:t>
            </w:r>
            <w:proofErr w:type="spellEnd"/>
            <w:r w:rsidRPr="007A62D2">
              <w:rPr>
                <w:kern w:val="2"/>
                <w:lang w:eastAsia="en-GB"/>
              </w:rPr>
              <w:t xml:space="preserve"> IE in TS 38.331 [82].</w:t>
            </w:r>
          </w:p>
        </w:tc>
      </w:tr>
      <w:tr w:rsidR="008153A3" w:rsidRPr="007A62D2" w14:paraId="1D538C69" w14:textId="77777777" w:rsidTr="00053D2C">
        <w:trPr>
          <w:cantSplit/>
        </w:trPr>
        <w:tc>
          <w:tcPr>
            <w:tcW w:w="9639" w:type="dxa"/>
          </w:tcPr>
          <w:p w14:paraId="2ABEF8F5" w14:textId="77777777" w:rsidR="00F74B3F" w:rsidRPr="007A62D2" w:rsidRDefault="00F74B3F" w:rsidP="00F74B3F">
            <w:pPr>
              <w:pStyle w:val="TAL"/>
              <w:rPr>
                <w:b/>
                <w:i/>
                <w:iCs/>
                <w:noProof/>
                <w:kern w:val="2"/>
                <w:lang w:eastAsia="en-GB"/>
              </w:rPr>
            </w:pPr>
            <w:r w:rsidRPr="007A62D2">
              <w:rPr>
                <w:b/>
                <w:i/>
                <w:iCs/>
                <w:noProof/>
                <w:kern w:val="2"/>
                <w:lang w:eastAsia="en-GB"/>
              </w:rPr>
              <w:t>sourceSCG-ConfiguredNR</w:t>
            </w:r>
          </w:p>
          <w:p w14:paraId="399ED4B9" w14:textId="7B6186F9" w:rsidR="008153A3" w:rsidRPr="007A62D2" w:rsidRDefault="00F74B3F" w:rsidP="00F74B3F">
            <w:pPr>
              <w:pStyle w:val="TAL"/>
              <w:rPr>
                <w:kern w:val="2"/>
                <w:lang w:eastAsia="en-GB"/>
              </w:rPr>
            </w:pPr>
            <w:r w:rsidRPr="007A62D2">
              <w:rPr>
                <w:iCs/>
                <w:noProof/>
                <w:kern w:val="2"/>
                <w:lang w:eastAsia="en-GB"/>
              </w:rPr>
              <w:t xml:space="preserve">Value </w:t>
            </w:r>
            <w:r w:rsidRPr="007A62D2">
              <w:rPr>
                <w:i/>
                <w:iCs/>
                <w:noProof/>
                <w:kern w:val="2"/>
                <w:lang w:eastAsia="en-GB"/>
              </w:rPr>
              <w:t>true</w:t>
            </w:r>
            <w:r w:rsidRPr="007A62D2">
              <w:rPr>
                <w:iCs/>
                <w:noProof/>
                <w:kern w:val="2"/>
                <w:lang w:eastAsia="en-GB"/>
              </w:rPr>
              <w:t xml:space="preserve"> indicates that the UE is configured with NR SCG in source </w:t>
            </w:r>
            <w:r w:rsidRPr="007A62D2">
              <w:rPr>
                <w:kern w:val="2"/>
                <w:lang w:eastAsia="en-GB"/>
              </w:rPr>
              <w:t xml:space="preserve">configuration. The field is included only if </w:t>
            </w:r>
            <w:proofErr w:type="spellStart"/>
            <w:r w:rsidRPr="007A62D2">
              <w:rPr>
                <w:i/>
                <w:kern w:val="2"/>
                <w:lang w:eastAsia="en-GB"/>
              </w:rPr>
              <w:t>sourceOtherConfigSN</w:t>
            </w:r>
            <w:proofErr w:type="spellEnd"/>
            <w:r w:rsidRPr="007A62D2">
              <w:rPr>
                <w:i/>
                <w:kern w:val="2"/>
                <w:lang w:eastAsia="en-GB"/>
              </w:rPr>
              <w:t>-NR</w:t>
            </w:r>
            <w:r w:rsidRPr="007A62D2">
              <w:rPr>
                <w:kern w:val="2"/>
                <w:lang w:eastAsia="en-GB"/>
              </w:rPr>
              <w:t xml:space="preserve"> is not included.</w:t>
            </w:r>
          </w:p>
        </w:tc>
      </w:tr>
    </w:tbl>
    <w:p w14:paraId="7184BE7A" w14:textId="77777777" w:rsidR="008153A3" w:rsidRDefault="008153A3" w:rsidP="008153A3">
      <w:pPr>
        <w:spacing w:after="0"/>
        <w:rPr>
          <w:lang w:eastAsia="zh-CN"/>
        </w:rPr>
      </w:pPr>
    </w:p>
    <w:p w14:paraId="4534EE44" w14:textId="179B2CB9" w:rsidR="007A4964" w:rsidRDefault="002B2B84" w:rsidP="00B33554">
      <w:pPr>
        <w:spacing w:after="0"/>
        <w:rPr>
          <w:lang w:eastAsia="zh-CN"/>
        </w:rPr>
      </w:pPr>
      <w:r>
        <w:rPr>
          <w:lang w:eastAsia="zh-CN"/>
        </w:rPr>
        <w:t>To avoid ASN.1 impact to Rel-15, w</w:t>
      </w:r>
      <w:r w:rsidR="00070833" w:rsidRPr="00070833">
        <w:rPr>
          <w:lang w:eastAsia="zh-CN"/>
        </w:rPr>
        <w:t xml:space="preserve">hen source MN need to indicate target MN a list of </w:t>
      </w:r>
      <w:r w:rsidR="001E0292">
        <w:rPr>
          <w:lang w:eastAsia="zh-CN"/>
        </w:rPr>
        <w:t xml:space="preserve">SN terminated </w:t>
      </w:r>
      <w:r w:rsidR="00070833" w:rsidRPr="00070833">
        <w:rPr>
          <w:lang w:eastAsia="zh-CN"/>
        </w:rPr>
        <w:t xml:space="preserve">DRBs </w:t>
      </w:r>
      <w:r w:rsidR="00E2557A">
        <w:rPr>
          <w:lang w:eastAsia="zh-CN"/>
        </w:rPr>
        <w:t>in the case</w:t>
      </w:r>
      <w:r w:rsidR="00070833" w:rsidRPr="00070833">
        <w:rPr>
          <w:lang w:eastAsia="zh-CN"/>
        </w:rPr>
        <w:t xml:space="preserve"> MN initiates handover but does not </w:t>
      </w:r>
      <w:r w:rsidR="002205AD">
        <w:rPr>
          <w:lang w:eastAsia="zh-CN"/>
        </w:rPr>
        <w:t>fetching the latest SN configuration</w:t>
      </w:r>
      <w:r w:rsidR="001E0292">
        <w:rPr>
          <w:lang w:eastAsia="zh-CN"/>
        </w:rPr>
        <w:t xml:space="preserve">, </w:t>
      </w:r>
      <w:r w:rsidR="00B16B69">
        <w:rPr>
          <w:lang w:eastAsia="zh-CN"/>
        </w:rPr>
        <w:t xml:space="preserve">it is feasible to use these legacy IEs to indicate </w:t>
      </w:r>
      <w:r w:rsidR="00B16B69" w:rsidRPr="00B16B69">
        <w:rPr>
          <w:lang w:eastAsia="zh-CN"/>
        </w:rPr>
        <w:t xml:space="preserve">SN terminated bearers </w:t>
      </w:r>
      <w:r>
        <w:rPr>
          <w:lang w:eastAsia="zh-CN"/>
        </w:rPr>
        <w:t xml:space="preserve">which </w:t>
      </w:r>
      <w:r w:rsidR="00B16B69" w:rsidRPr="00B16B69">
        <w:rPr>
          <w:lang w:eastAsia="zh-CN"/>
        </w:rPr>
        <w:t>should be released</w:t>
      </w:r>
      <w:r w:rsidR="001E0292">
        <w:rPr>
          <w:lang w:eastAsia="zh-CN"/>
        </w:rPr>
        <w:t>:</w:t>
      </w:r>
    </w:p>
    <w:p w14:paraId="6DA47EC8" w14:textId="4D28602E" w:rsidR="00B16B69" w:rsidRDefault="00B16B69" w:rsidP="00B16B69">
      <w:pPr>
        <w:pStyle w:val="ListParagraph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787EC7">
        <w:rPr>
          <w:i/>
          <w:lang w:eastAsia="zh-CN"/>
        </w:rPr>
        <w:t>sourceSCG-ConfiguredNR</w:t>
      </w:r>
      <w:proofErr w:type="spellEnd"/>
      <w:r w:rsidRPr="00787EC7">
        <w:rPr>
          <w:lang w:eastAsia="zh-CN"/>
        </w:rPr>
        <w:t xml:space="preserve"> </w:t>
      </w:r>
      <w:r>
        <w:rPr>
          <w:lang w:eastAsia="zh-CN"/>
        </w:rPr>
        <w:t>part will indicate to target MN that all SN-terminated bearers need to be released.</w:t>
      </w:r>
    </w:p>
    <w:p w14:paraId="5BA2B642" w14:textId="7AAD5B50" w:rsidR="007A4964" w:rsidRDefault="00B16B69" w:rsidP="00B16B69">
      <w:pPr>
        <w:pStyle w:val="ListParagraph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787EC7">
        <w:rPr>
          <w:i/>
          <w:lang w:eastAsia="zh-CN"/>
        </w:rPr>
        <w:t>sourceRB</w:t>
      </w:r>
      <w:proofErr w:type="spellEnd"/>
      <w:r w:rsidRPr="00787EC7">
        <w:rPr>
          <w:i/>
          <w:lang w:eastAsia="zh-CN"/>
        </w:rPr>
        <w:t>-</w:t>
      </w:r>
      <w:proofErr w:type="spellStart"/>
      <w:r w:rsidRPr="00787EC7">
        <w:rPr>
          <w:i/>
          <w:lang w:eastAsia="zh-CN"/>
        </w:rPr>
        <w:t>ConfigSN</w:t>
      </w:r>
      <w:proofErr w:type="spellEnd"/>
      <w:r w:rsidRPr="00787EC7">
        <w:rPr>
          <w:i/>
          <w:lang w:eastAsia="zh-CN"/>
        </w:rPr>
        <w:t>-NR</w:t>
      </w:r>
      <w:r w:rsidRPr="00787EC7">
        <w:rPr>
          <w:lang w:eastAsia="zh-CN"/>
        </w:rPr>
        <w:t xml:space="preserve"> </w:t>
      </w:r>
      <w:r>
        <w:rPr>
          <w:lang w:eastAsia="zh-CN"/>
        </w:rPr>
        <w:t>part</w:t>
      </w:r>
      <w:r w:rsidR="00313310">
        <w:rPr>
          <w:lang w:eastAsia="zh-CN"/>
        </w:rPr>
        <w:t xml:space="preserve"> (in </w:t>
      </w:r>
      <w:proofErr w:type="spellStart"/>
      <w:r w:rsidR="00313310" w:rsidRPr="00E2557A">
        <w:rPr>
          <w:i/>
          <w:lang w:eastAsia="zh-CN"/>
        </w:rPr>
        <w:t>drb-ToAddModList</w:t>
      </w:r>
      <w:proofErr w:type="spellEnd"/>
      <w:r w:rsidR="00313310">
        <w:rPr>
          <w:lang w:eastAsia="zh-CN"/>
        </w:rPr>
        <w:t>)</w:t>
      </w:r>
      <w:r>
        <w:rPr>
          <w:lang w:eastAsia="zh-CN"/>
        </w:rPr>
        <w:t xml:space="preserve"> will contain the DRB IDs of all those SN-terminated bearers. It will also contain the PDCP-Configs of those bearers, which may not be fully up to date, but that does not </w:t>
      </w:r>
      <w:r w:rsidR="003B7E95">
        <w:rPr>
          <w:lang w:eastAsia="zh-CN"/>
        </w:rPr>
        <w:t>matter</w:t>
      </w:r>
      <w:r>
        <w:rPr>
          <w:lang w:eastAsia="zh-CN"/>
        </w:rPr>
        <w:t xml:space="preserve"> because, given the </w:t>
      </w:r>
      <w:proofErr w:type="spellStart"/>
      <w:r w:rsidRPr="00787EC7">
        <w:rPr>
          <w:i/>
          <w:lang w:eastAsia="zh-CN"/>
        </w:rPr>
        <w:t>sourceSCG-ConfiguredNR</w:t>
      </w:r>
      <w:proofErr w:type="spellEnd"/>
      <w:r>
        <w:rPr>
          <w:i/>
          <w:lang w:eastAsia="zh-CN"/>
        </w:rPr>
        <w:t>=true</w:t>
      </w:r>
      <w:r>
        <w:rPr>
          <w:lang w:eastAsia="zh-CN"/>
        </w:rPr>
        <w:t>, they need to be released anyway.</w:t>
      </w:r>
    </w:p>
    <w:p w14:paraId="0A404ECF" w14:textId="77777777" w:rsidR="00B16B69" w:rsidRPr="00B33554" w:rsidRDefault="00B16B69" w:rsidP="00B16B69">
      <w:pPr>
        <w:spacing w:after="0"/>
        <w:rPr>
          <w:lang w:eastAsia="zh-CN"/>
        </w:rPr>
      </w:pPr>
    </w:p>
    <w:p w14:paraId="75758C17" w14:textId="4EC30926" w:rsidR="00A209D6" w:rsidRPr="003A74EE" w:rsidRDefault="004135B0" w:rsidP="00A209D6">
      <w:pPr>
        <w:rPr>
          <w:b/>
        </w:rPr>
      </w:pPr>
      <w:r>
        <w:rPr>
          <w:b/>
        </w:rPr>
        <w:t>Proposal</w:t>
      </w:r>
      <w:r w:rsidR="00A209D6" w:rsidRPr="003A74EE">
        <w:rPr>
          <w:b/>
        </w:rPr>
        <w:t xml:space="preserve"> 1: </w:t>
      </w:r>
      <w:r w:rsidR="00B061C0">
        <w:rPr>
          <w:b/>
        </w:rPr>
        <w:t>RAN2 confirms that, f</w:t>
      </w:r>
      <w:r w:rsidR="00A408F8" w:rsidRPr="003A74EE">
        <w:rPr>
          <w:b/>
        </w:rPr>
        <w:t xml:space="preserve">or </w:t>
      </w:r>
      <w:r w:rsidR="0068610B">
        <w:rPr>
          <w:b/>
        </w:rPr>
        <w:t xml:space="preserve">handover in </w:t>
      </w:r>
      <w:r w:rsidR="00A408F8" w:rsidRPr="003A74EE">
        <w:rPr>
          <w:b/>
        </w:rPr>
        <w:t xml:space="preserve">EN-DC, when MN initiates handover while up-to-date source SN information is not available, legacy IEs </w:t>
      </w:r>
      <w:proofErr w:type="spellStart"/>
      <w:r w:rsidR="00A408F8" w:rsidRPr="00B315E1">
        <w:rPr>
          <w:b/>
          <w:i/>
        </w:rPr>
        <w:t>sourceSCG-ConfiguredNR</w:t>
      </w:r>
      <w:proofErr w:type="spellEnd"/>
      <w:r w:rsidR="00A408F8" w:rsidRPr="003A74EE">
        <w:rPr>
          <w:b/>
        </w:rPr>
        <w:t xml:space="preserve"> and </w:t>
      </w:r>
      <w:proofErr w:type="spellStart"/>
      <w:r w:rsidR="00A408F8" w:rsidRPr="00B315E1">
        <w:rPr>
          <w:b/>
          <w:i/>
        </w:rPr>
        <w:t>sourceRB</w:t>
      </w:r>
      <w:proofErr w:type="spellEnd"/>
      <w:r w:rsidR="00A408F8" w:rsidRPr="00B315E1">
        <w:rPr>
          <w:b/>
          <w:i/>
        </w:rPr>
        <w:t>-</w:t>
      </w:r>
      <w:proofErr w:type="spellStart"/>
      <w:r w:rsidR="00A408F8" w:rsidRPr="00B315E1">
        <w:rPr>
          <w:b/>
          <w:i/>
        </w:rPr>
        <w:t>ConfigSN</w:t>
      </w:r>
      <w:proofErr w:type="spellEnd"/>
      <w:r w:rsidR="00A408F8" w:rsidRPr="00B315E1">
        <w:rPr>
          <w:b/>
          <w:i/>
        </w:rPr>
        <w:t>-NR</w:t>
      </w:r>
      <w:r w:rsidR="00ED509C">
        <w:rPr>
          <w:b/>
          <w:i/>
        </w:rPr>
        <w:t xml:space="preserve"> (with </w:t>
      </w:r>
      <w:proofErr w:type="spellStart"/>
      <w:r w:rsidR="00ED509C" w:rsidRPr="00ED509C">
        <w:rPr>
          <w:b/>
          <w:i/>
        </w:rPr>
        <w:t>drb-ToAddModList</w:t>
      </w:r>
      <w:proofErr w:type="spellEnd"/>
      <w:r w:rsidR="00ED509C">
        <w:rPr>
          <w:b/>
          <w:i/>
        </w:rPr>
        <w:t>)</w:t>
      </w:r>
      <w:r w:rsidR="00A408F8" w:rsidRPr="003A74EE">
        <w:rPr>
          <w:b/>
        </w:rPr>
        <w:t xml:space="preserve"> in </w:t>
      </w:r>
      <w:r>
        <w:rPr>
          <w:b/>
        </w:rPr>
        <w:t xml:space="preserve">36.331 </w:t>
      </w:r>
      <w:proofErr w:type="spellStart"/>
      <w:r w:rsidR="00A408F8" w:rsidRPr="003A74EE">
        <w:rPr>
          <w:b/>
        </w:rPr>
        <w:t>HandoverPreparationInformation</w:t>
      </w:r>
      <w:proofErr w:type="spellEnd"/>
      <w:r w:rsidR="00A408F8" w:rsidRPr="003A74EE">
        <w:rPr>
          <w:b/>
        </w:rPr>
        <w:t xml:space="preserve"> message</w:t>
      </w:r>
      <w:r w:rsidR="004F6932">
        <w:rPr>
          <w:b/>
        </w:rPr>
        <w:t xml:space="preserve"> </w:t>
      </w:r>
      <w:r w:rsidR="008A3AA8">
        <w:rPr>
          <w:b/>
        </w:rPr>
        <w:t>can</w:t>
      </w:r>
      <w:r w:rsidR="004F6932">
        <w:rPr>
          <w:b/>
        </w:rPr>
        <w:t xml:space="preserve"> be used by </w:t>
      </w:r>
      <w:r w:rsidR="004F6932" w:rsidRPr="003A74EE">
        <w:rPr>
          <w:b/>
        </w:rPr>
        <w:t xml:space="preserve">source MN </w:t>
      </w:r>
      <w:r w:rsidR="004F6932">
        <w:rPr>
          <w:b/>
        </w:rPr>
        <w:t>to</w:t>
      </w:r>
      <w:r w:rsidR="004F6932" w:rsidRPr="003A74EE">
        <w:rPr>
          <w:b/>
        </w:rPr>
        <w:t xml:space="preserve"> indicate the SN terminated DRB list</w:t>
      </w:r>
      <w:r w:rsidR="004F6932">
        <w:rPr>
          <w:b/>
        </w:rPr>
        <w:t xml:space="preserve"> to </w:t>
      </w:r>
      <w:r w:rsidR="004F6932" w:rsidRPr="003A74EE">
        <w:rPr>
          <w:b/>
        </w:rPr>
        <w:t>target MN</w:t>
      </w:r>
      <w:r w:rsidR="00A408F8" w:rsidRPr="003A74EE">
        <w:rPr>
          <w:b/>
        </w:rPr>
        <w:t>.</w:t>
      </w:r>
    </w:p>
    <w:p w14:paraId="0F35E967" w14:textId="77777777" w:rsidR="00A408F8" w:rsidRDefault="00A408F8" w:rsidP="00A209D6"/>
    <w:p w14:paraId="7098F90D" w14:textId="78BAD8DB" w:rsidR="00A209D6" w:rsidRPr="006E13D1" w:rsidRDefault="00103FBF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1E7DC8" w:rsidRPr="001E7DC8">
        <w:t>NGEN-DC, NR-DC and NE-DC</w:t>
      </w:r>
    </w:p>
    <w:p w14:paraId="28B4903E" w14:textId="60841452" w:rsidR="00C34DAF" w:rsidRDefault="00C34DAF" w:rsidP="00A209D6">
      <w:r w:rsidRPr="00C34DAF">
        <w:t xml:space="preserve">For NGEN-DC, NR-DC and NE-DC, the MN only allocates a range of DRB IDs to the SN, but the MN may not be aware of the DRB IDs really used by the SN. </w:t>
      </w:r>
      <w:r w:rsidR="007F598B" w:rsidRPr="007F598B">
        <w:t>This means source MN don’t know exactly source SN</w:t>
      </w:r>
      <w:r w:rsidR="0042361D">
        <w:t xml:space="preserve"> </w:t>
      </w:r>
      <w:r w:rsidR="007F598B" w:rsidRPr="007F598B">
        <w:t>terminated bearers without fetching SCG config</w:t>
      </w:r>
      <w:r w:rsidR="0042361D">
        <w:t xml:space="preserve"> during inter-MN handover</w:t>
      </w:r>
      <w:r w:rsidR="007F598B" w:rsidRPr="007F598B">
        <w:t>.</w:t>
      </w:r>
    </w:p>
    <w:p w14:paraId="460C7544" w14:textId="06F8F9A6" w:rsidR="0042361D" w:rsidRDefault="0042361D" w:rsidP="00A209D6">
      <w:r>
        <w:lastRenderedPageBreak/>
        <w:t xml:space="preserve">As discussed in email discussion [4], </w:t>
      </w:r>
      <w:r w:rsidRPr="0042361D">
        <w:t>two options proposed by companies in previous RAN2 discussion:</w:t>
      </w:r>
    </w:p>
    <w:p w14:paraId="41E38ED4" w14:textId="77777777" w:rsidR="00B57E14" w:rsidRDefault="00B57E14" w:rsidP="00B57E14">
      <w:pPr>
        <w:pStyle w:val="ListParagraph"/>
        <w:numPr>
          <w:ilvl w:val="0"/>
          <w:numId w:val="10"/>
        </w:numPr>
        <w:spacing w:after="0"/>
        <w:contextualSpacing w:val="0"/>
        <w:rPr>
          <w:rFonts w:eastAsia="Times New Roman"/>
          <w:lang w:eastAsia="zh-CN"/>
        </w:rPr>
      </w:pPr>
      <w:r>
        <w:rPr>
          <w:rFonts w:eastAsia="Times New Roman"/>
          <w:b/>
          <w:bCs/>
        </w:rPr>
        <w:t xml:space="preserve">Option1: </w:t>
      </w:r>
      <w:r>
        <w:rPr>
          <w:rFonts w:eastAsia="Times New Roman"/>
        </w:rPr>
        <w:t>The source MN provides to the target MN the range allocated to the source SN, and the target MN (or SN) will release all DRB IDs in the indicated range</w:t>
      </w:r>
    </w:p>
    <w:p w14:paraId="51EB2F3C" w14:textId="3604CABA" w:rsidR="00B57E14" w:rsidRDefault="00B57E14" w:rsidP="00B57E14">
      <w:pPr>
        <w:pStyle w:val="ListParagraph"/>
        <w:numPr>
          <w:ilvl w:val="0"/>
          <w:numId w:val="10"/>
        </w:numPr>
        <w:spacing w:after="0"/>
        <w:contextualSpacing w:val="0"/>
        <w:rPr>
          <w:rFonts w:eastAsia="Times New Roman"/>
        </w:rPr>
      </w:pPr>
      <w:r>
        <w:rPr>
          <w:rFonts w:eastAsia="Times New Roman"/>
          <w:b/>
          <w:bCs/>
        </w:rPr>
        <w:t>Option2:</w:t>
      </w:r>
      <w:r>
        <w:rPr>
          <w:rFonts w:eastAsia="Times New Roman"/>
        </w:rPr>
        <w:t xml:space="preserve"> The SN informs the MN at every SN terminated RB establishment, then the list of SN terminated DRB IDs can be provided in AS-Config, like for EN-DC.</w:t>
      </w:r>
    </w:p>
    <w:p w14:paraId="70E1FF4F" w14:textId="77777777" w:rsidR="00265EDA" w:rsidRDefault="00265EDA" w:rsidP="00265EDA">
      <w:pPr>
        <w:pStyle w:val="ListParagraph"/>
        <w:spacing w:after="0"/>
        <w:ind w:left="360"/>
        <w:contextualSpacing w:val="0"/>
        <w:rPr>
          <w:rFonts w:eastAsia="Times New Roman"/>
        </w:rPr>
      </w:pPr>
    </w:p>
    <w:p w14:paraId="188E0004" w14:textId="32FF3BE4" w:rsidR="0042361D" w:rsidRDefault="00265EDA" w:rsidP="00A209D6">
      <w:r w:rsidRPr="00663196">
        <w:rPr>
          <w:b/>
        </w:rPr>
        <w:t>Option2</w:t>
      </w:r>
      <w:r w:rsidRPr="00265EDA">
        <w:t xml:space="preserve"> has the drawback that, SN has no prior knowledge whether MN will trigger handover without SN </w:t>
      </w:r>
      <w:r w:rsidR="00C30DF0">
        <w:t>configuration</w:t>
      </w:r>
      <w:r w:rsidRPr="00265EDA">
        <w:t xml:space="preserve"> query. But the SN still </w:t>
      </w:r>
      <w:proofErr w:type="gramStart"/>
      <w:r w:rsidRPr="00265EDA">
        <w:t>has to</w:t>
      </w:r>
      <w:proofErr w:type="gramEnd"/>
      <w:r w:rsidRPr="00265EDA">
        <w:t xml:space="preserve"> inform MN the used SN DRB IDs whenever the SN performs DRB reconfiguration. If MN does SN </w:t>
      </w:r>
      <w:r w:rsidR="00C30DF0">
        <w:t>configuration</w:t>
      </w:r>
      <w:r w:rsidRPr="00265EDA">
        <w:t xml:space="preserve"> query when triggering handover, then those exchanges are wasted. Furthermore, with SRB3 in place, currently SN can establish SN-terminated SCG DRBs without MN involvement. In such cases, Option</w:t>
      </w:r>
      <w:r>
        <w:t>2</w:t>
      </w:r>
      <w:r w:rsidRPr="00265EDA">
        <w:t xml:space="preserve"> would cause additional </w:t>
      </w:r>
      <w:proofErr w:type="spellStart"/>
      <w:r w:rsidRPr="00265EDA">
        <w:t>Xn</w:t>
      </w:r>
      <w:proofErr w:type="spellEnd"/>
      <w:r w:rsidRPr="00265EDA">
        <w:t xml:space="preserve"> procedures.  </w:t>
      </w:r>
    </w:p>
    <w:p w14:paraId="3B81E1A8" w14:textId="2EA69E18" w:rsidR="00EE7ADB" w:rsidRDefault="00265EDA" w:rsidP="00A209D6">
      <w:r w:rsidRPr="00EE7ADB">
        <w:rPr>
          <w:b/>
        </w:rPr>
        <w:t>Option1</w:t>
      </w:r>
      <w:r w:rsidR="00EE7ADB" w:rsidRPr="00EE7ADB">
        <w:t xml:space="preserve"> has the problem that the </w:t>
      </w:r>
      <w:r w:rsidR="00EE7ADB" w:rsidRPr="00EE7ADB">
        <w:rPr>
          <w:i/>
        </w:rPr>
        <w:t>DRB-</w:t>
      </w:r>
      <w:proofErr w:type="spellStart"/>
      <w:r w:rsidR="00EE7ADB" w:rsidRPr="00EE7ADB">
        <w:rPr>
          <w:i/>
        </w:rPr>
        <w:t>ToReleaseList</w:t>
      </w:r>
      <w:proofErr w:type="spellEnd"/>
      <w:r w:rsidR="00EE7ADB" w:rsidRPr="00EE7ADB">
        <w:t xml:space="preserve"> contains at most includes 29 entries, so probably 2 DRB ID cannot be released, which may cause a failure.</w:t>
      </w:r>
      <w:r w:rsidR="00EE7ADB">
        <w:t xml:space="preserve"> </w:t>
      </w:r>
      <w:r w:rsidR="00BC0F91">
        <w:t xml:space="preserve"> </w:t>
      </w:r>
      <w:r w:rsidR="00EE7ADB">
        <w:t xml:space="preserve">This is because source MN should release all DRB ID values not allocated to any MN DRBs. Even though the UE only supports </w:t>
      </w:r>
      <w:r w:rsidR="00793ED2">
        <w:t>11</w:t>
      </w:r>
      <w:r w:rsidR="00EE7ADB">
        <w:t xml:space="preserve"> or 15,16 simultaneous DRB the range of DRB values is from 1 to 32 so if there is just one DRB and it is MN terminated, there are 31 DRBs to release. However, the DRB-</w:t>
      </w:r>
      <w:proofErr w:type="spellStart"/>
      <w:r w:rsidR="00EE7ADB">
        <w:t>ToReleaseList</w:t>
      </w:r>
      <w:proofErr w:type="spellEnd"/>
      <w:r w:rsidR="00EE7ADB">
        <w:t>/ DRB-</w:t>
      </w:r>
      <w:proofErr w:type="spellStart"/>
      <w:r w:rsidR="00EE7ADB">
        <w:t>ToAddModList</w:t>
      </w:r>
      <w:proofErr w:type="spellEnd"/>
      <w:r w:rsidR="00EE7ADB">
        <w:t xml:space="preserve"> in </w:t>
      </w:r>
      <w:proofErr w:type="spellStart"/>
      <w:r w:rsidR="00EE7ADB">
        <w:rPr>
          <w:i/>
          <w:iCs/>
        </w:rPr>
        <w:t>RadioBearerConfig</w:t>
      </w:r>
      <w:proofErr w:type="spellEnd"/>
      <w:r w:rsidR="00EE7ADB">
        <w:t xml:space="preserve"> can at most include 29 entries, so there will be 2 DRB ID values not released.</w:t>
      </w:r>
      <w:r w:rsidR="00E97AAA">
        <w:t xml:space="preserve"> Furthermore, </w:t>
      </w:r>
      <w:r w:rsidR="00B95769">
        <w:t xml:space="preserve">the </w:t>
      </w:r>
      <w:r w:rsidR="00B95769" w:rsidRPr="00B95769">
        <w:t>solution will unnecessarily increase the handover message size to release non-established DRB IDs</w:t>
      </w:r>
      <w:r w:rsidR="00B95769">
        <w:t>.</w:t>
      </w:r>
    </w:p>
    <w:p w14:paraId="4ECA6A87" w14:textId="3D59379D" w:rsidR="00303692" w:rsidRDefault="00DE610D" w:rsidP="00130EAC">
      <w:r>
        <w:t>Option1 and Option2 are not perfect solutions but they have anyway some drawbacks</w:t>
      </w:r>
      <w:r w:rsidR="00932CA8">
        <w:t>.</w:t>
      </w:r>
      <w:r w:rsidR="00130EAC">
        <w:t xml:space="preserve"> </w:t>
      </w:r>
      <w:r w:rsidR="00932CA8">
        <w:t>However, t</w:t>
      </w:r>
      <w:r w:rsidR="00130EAC">
        <w:t xml:space="preserve">he scenario of </w:t>
      </w:r>
      <w:r w:rsidR="00130EAC" w:rsidRPr="00407548">
        <w:t xml:space="preserve">MN initiates handover but does not </w:t>
      </w:r>
      <w:r w:rsidR="00130EAC">
        <w:t xml:space="preserve">fetch source SN </w:t>
      </w:r>
      <w:r w:rsidR="00130EAC" w:rsidRPr="00407548">
        <w:t>configuration</w:t>
      </w:r>
      <w:r w:rsidR="00130EAC">
        <w:t xml:space="preserve"> is network implementation </w:t>
      </w:r>
      <w:r w:rsidR="00932CA8">
        <w:t xml:space="preserve">for special scenario </w:t>
      </w:r>
      <w:r w:rsidR="00130EAC">
        <w:t xml:space="preserve">and it </w:t>
      </w:r>
      <w:r w:rsidR="00EB3C3D">
        <w:t>may</w:t>
      </w:r>
      <w:r w:rsidR="00B0534E">
        <w:rPr>
          <w:rFonts w:hint="eastAsia"/>
          <w:lang w:eastAsia="zh-CN"/>
        </w:rPr>
        <w:t>be</w:t>
      </w:r>
      <w:r w:rsidR="000E5DBF">
        <w:t xml:space="preserve"> </w:t>
      </w:r>
      <w:r w:rsidR="00130EAC">
        <w:t>not a normal case</w:t>
      </w:r>
      <w:r w:rsidR="00303692">
        <w:t>.</w:t>
      </w:r>
      <w:r w:rsidR="00130EAC">
        <w:t xml:space="preserve"> </w:t>
      </w:r>
      <w:r w:rsidR="00303692">
        <w:t>Thus,</w:t>
      </w:r>
      <w:r w:rsidR="00932CA8">
        <w:t xml:space="preserve"> the additional signalling </w:t>
      </w:r>
      <w:r w:rsidR="00303692">
        <w:t xml:space="preserve">to transfer SN terminated DRB list </w:t>
      </w:r>
      <w:r w:rsidR="00932CA8">
        <w:t>is a patchwork of Rel-15 correction for SCG full configuration in the sense that it do</w:t>
      </w:r>
      <w:bookmarkStart w:id="0" w:name="_GoBack"/>
      <w:bookmarkEnd w:id="0"/>
      <w:r w:rsidR="00932CA8">
        <w:t>es not reset MN nor the MN-terminated DRBs. It is reasonable to select an option which has no</w:t>
      </w:r>
      <w:r w:rsidR="006B7B70">
        <w:t xml:space="preserve"> or less</w:t>
      </w:r>
      <w:r w:rsidR="00932CA8">
        <w:t xml:space="preserve"> Rel-15 ASN.1 impact, otherwise the network can either fetch latest source SN configuration during handover or trigger full configuration in both MN and SN.</w:t>
      </w:r>
      <w:r w:rsidR="00303692">
        <w:t xml:space="preserve"> In this sense, </w:t>
      </w:r>
      <w:r w:rsidR="00955962">
        <w:t>Option1 is better than Option2.</w:t>
      </w:r>
    </w:p>
    <w:p w14:paraId="15CD0EBF" w14:textId="682EA3AD" w:rsidR="00A5252A" w:rsidRDefault="00715183" w:rsidP="00130EAC">
      <w:r>
        <w:t>For</w:t>
      </w:r>
      <w:r w:rsidR="00A5252A">
        <w:t xml:space="preserve"> option1, </w:t>
      </w:r>
      <w:r>
        <w:t xml:space="preserve">to indicate the </w:t>
      </w:r>
      <w:r>
        <w:rPr>
          <w:rFonts w:eastAsia="Times New Roman"/>
        </w:rPr>
        <w:t>range allocated to the source SN</w:t>
      </w:r>
      <w:r>
        <w:t>, it is still possible to implement a similar EN-DC solution in NGEN-DC, NR-DC and NE-DC.</w:t>
      </w:r>
    </w:p>
    <w:p w14:paraId="31BA7AA5" w14:textId="72DC98EC" w:rsidR="007A5707" w:rsidRDefault="007A5707" w:rsidP="007A5707">
      <w:pPr>
        <w:rPr>
          <w:lang w:eastAsia="zh-CN"/>
        </w:rPr>
      </w:pPr>
      <w:r>
        <w:t xml:space="preserve">In </w:t>
      </w:r>
      <w:r>
        <w:rPr>
          <w:lang w:eastAsia="zh-CN"/>
        </w:rPr>
        <w:t xml:space="preserve">the </w:t>
      </w:r>
      <w:proofErr w:type="spellStart"/>
      <w:r w:rsidRPr="00787EC7">
        <w:rPr>
          <w:lang w:eastAsia="zh-CN"/>
        </w:rPr>
        <w:t>HandoverPreparationInformation</w:t>
      </w:r>
      <w:proofErr w:type="spellEnd"/>
      <w:r>
        <w:rPr>
          <w:lang w:eastAsia="zh-CN"/>
        </w:rPr>
        <w:t xml:space="preserve"> inter-node message in 38.331, source MN provides source</w:t>
      </w:r>
      <w:r w:rsidRPr="00787EC7">
        <w:rPr>
          <w:lang w:eastAsia="zh-CN"/>
        </w:rPr>
        <w:t xml:space="preserve"> SN RB configuration</w:t>
      </w:r>
      <w:r>
        <w:rPr>
          <w:lang w:eastAsia="zh-CN"/>
        </w:rPr>
        <w:t xml:space="preserve"> in </w:t>
      </w:r>
      <w:proofErr w:type="spellStart"/>
      <w:r w:rsidRPr="00787EC7">
        <w:rPr>
          <w:i/>
          <w:lang w:eastAsia="zh-CN"/>
        </w:rPr>
        <w:t>sourceRB</w:t>
      </w:r>
      <w:proofErr w:type="spellEnd"/>
      <w:r w:rsidRPr="00787EC7">
        <w:rPr>
          <w:i/>
          <w:lang w:eastAsia="zh-CN"/>
        </w:rPr>
        <w:t>-SN-</w:t>
      </w:r>
      <w:r w:rsidR="00955962" w:rsidRPr="00787EC7">
        <w:rPr>
          <w:i/>
          <w:lang w:eastAsia="zh-CN"/>
        </w:rPr>
        <w:t>Config</w:t>
      </w:r>
      <w:r w:rsidR="00955962">
        <w:rPr>
          <w:lang w:eastAsia="zh-CN"/>
        </w:rPr>
        <w:t xml:space="preserve"> </w:t>
      </w:r>
      <w:r>
        <w:rPr>
          <w:lang w:eastAsia="zh-CN"/>
        </w:rPr>
        <w:t xml:space="preserve">(which contains </w:t>
      </w:r>
      <w:proofErr w:type="spellStart"/>
      <w:r w:rsidRPr="007A4964">
        <w:rPr>
          <w:i/>
          <w:lang w:eastAsia="zh-CN"/>
        </w:rPr>
        <w:t>RadioBearerConfig</w:t>
      </w:r>
      <w:proofErr w:type="spellEnd"/>
      <w:r>
        <w:rPr>
          <w:i/>
          <w:lang w:eastAsia="zh-CN"/>
        </w:rPr>
        <w:t>)</w:t>
      </w:r>
      <w:r>
        <w:rPr>
          <w:lang w:eastAsia="zh-CN"/>
        </w:rPr>
        <w:t xml:space="preserve"> and flag </w:t>
      </w:r>
      <w:proofErr w:type="spellStart"/>
      <w:r w:rsidRPr="00787EC7">
        <w:rPr>
          <w:i/>
          <w:lang w:eastAsia="zh-CN"/>
        </w:rPr>
        <w:t>sourceSCG</w:t>
      </w:r>
      <w:proofErr w:type="spellEnd"/>
      <w:r w:rsidRPr="00787EC7">
        <w:rPr>
          <w:i/>
          <w:lang w:eastAsia="zh-CN"/>
        </w:rPr>
        <w:t>-Configured</w:t>
      </w:r>
      <w:r w:rsidRPr="00787EC7">
        <w:rPr>
          <w:lang w:eastAsia="zh-CN"/>
        </w:rPr>
        <w:t xml:space="preserve"> </w:t>
      </w:r>
      <w:r>
        <w:rPr>
          <w:lang w:eastAsia="zh-CN"/>
        </w:rPr>
        <w:t xml:space="preserve">(which is to </w:t>
      </w:r>
      <w:r w:rsidRPr="00787EC7">
        <w:rPr>
          <w:lang w:eastAsia="zh-CN"/>
        </w:rPr>
        <w:t>tell target MN that UE is configured with SCG in source</w:t>
      </w:r>
      <w:r>
        <w:rPr>
          <w:lang w:eastAsia="zh-CN"/>
        </w:rPr>
        <w:t xml:space="preserve"> while no </w:t>
      </w:r>
      <w:r w:rsidRPr="003C7179">
        <w:rPr>
          <w:kern w:val="2"/>
          <w:lang w:eastAsia="en-GB"/>
        </w:rPr>
        <w:t xml:space="preserve">SN Cell </w:t>
      </w:r>
      <w:r>
        <w:rPr>
          <w:kern w:val="2"/>
          <w:lang w:eastAsia="en-GB"/>
        </w:rPr>
        <w:t xml:space="preserve">Group </w:t>
      </w:r>
      <w:r w:rsidRPr="003C7179">
        <w:rPr>
          <w:kern w:val="2"/>
          <w:lang w:eastAsia="en-GB"/>
        </w:rPr>
        <w:t>Config</w:t>
      </w:r>
      <w:r w:rsidRPr="007A62D2">
        <w:rPr>
          <w:kern w:val="2"/>
          <w:lang w:eastAsia="en-GB"/>
        </w:rPr>
        <w:t xml:space="preserve"> is included</w:t>
      </w:r>
      <w:r>
        <w:rPr>
          <w:lang w:eastAsia="zh-CN"/>
        </w:rPr>
        <w:t xml:space="preserve">) in Rel-15. </w:t>
      </w:r>
    </w:p>
    <w:p w14:paraId="3031B4C1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AS-Config ::=       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F01006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rrcReconfiguration  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RRCReconfiguration),</w:t>
      </w:r>
    </w:p>
    <w:p w14:paraId="7DA3B40E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C3F8349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B9C4748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5962">
        <w:rPr>
          <w:rFonts w:ascii="Courier New" w:eastAsia="Times New Roman" w:hAnsi="Courier New"/>
          <w:noProof/>
          <w:sz w:val="16"/>
          <w:highlight w:val="yellow"/>
          <w:lang w:eastAsia="en-GB"/>
        </w:rPr>
        <w:t>sourceRB-SN-Config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7851A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sourceSCG-NR-Config 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9F84E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sourceSCG-EUTRA-Config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67BB92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93DE2E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BF5437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5962">
        <w:rPr>
          <w:rFonts w:ascii="Courier New" w:eastAsia="Times New Roman" w:hAnsi="Courier New"/>
          <w:noProof/>
          <w:sz w:val="16"/>
          <w:highlight w:val="green"/>
          <w:lang w:eastAsia="en-GB"/>
        </w:rPr>
        <w:t>sourceSCG-Configured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95596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0EA316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F936C6B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B30E39" w14:textId="77777777" w:rsidR="00955962" w:rsidRPr="00955962" w:rsidRDefault="00955962" w:rsidP="009559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59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518BEA" w14:textId="77777777" w:rsidR="00932CA8" w:rsidRPr="00955962" w:rsidRDefault="00932CA8" w:rsidP="00130EAC">
      <w:pPr>
        <w:rPr>
          <w:sz w:val="2"/>
        </w:rPr>
      </w:pP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2"/>
      </w:tblGrid>
      <w:tr w:rsidR="00955962" w:rsidRPr="00955962" w14:paraId="110EB60F" w14:textId="77777777" w:rsidTr="00955962">
        <w:tc>
          <w:tcPr>
            <w:tcW w:w="9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3F8" w14:textId="77777777" w:rsidR="00955962" w:rsidRPr="00325D1F" w:rsidRDefault="00955962" w:rsidP="00955962">
            <w:pPr>
              <w:pStyle w:val="TAL"/>
              <w:rPr>
                <w:b/>
                <w:i/>
              </w:rPr>
            </w:pPr>
            <w:proofErr w:type="spellStart"/>
            <w:r w:rsidRPr="00325D1F">
              <w:rPr>
                <w:b/>
                <w:i/>
              </w:rPr>
              <w:t>sourceRB</w:t>
            </w:r>
            <w:proofErr w:type="spellEnd"/>
            <w:r w:rsidRPr="00325D1F">
              <w:rPr>
                <w:b/>
                <w:i/>
              </w:rPr>
              <w:t>-SN-Config</w:t>
            </w:r>
          </w:p>
          <w:p w14:paraId="0132B321" w14:textId="79E1EB57" w:rsidR="00955962" w:rsidRPr="00955962" w:rsidRDefault="00955962" w:rsidP="009559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</w:pPr>
            <w:r w:rsidRPr="004200C7">
              <w:rPr>
                <w:rFonts w:ascii="Arial" w:hAnsi="Arial" w:cs="Arial"/>
                <w:sz w:val="18"/>
                <w:lang w:eastAsia="ja-JP"/>
              </w:rPr>
              <w:t xml:space="preserve">Contains the IE </w:t>
            </w:r>
            <w:proofErr w:type="spellStart"/>
            <w:r w:rsidRPr="004200C7">
              <w:rPr>
                <w:rFonts w:ascii="Arial" w:hAnsi="Arial" w:cs="Arial"/>
                <w:i/>
                <w:sz w:val="18"/>
                <w:lang w:eastAsia="ja-JP"/>
              </w:rPr>
              <w:t>RadioBearerConfig</w:t>
            </w:r>
            <w:proofErr w:type="spellEnd"/>
            <w:r w:rsidRPr="004200C7">
              <w:rPr>
                <w:rFonts w:ascii="Arial" w:hAnsi="Arial" w:cs="Arial"/>
                <w:sz w:val="18"/>
                <w:lang w:eastAsia="ja-JP"/>
              </w:rPr>
              <w:t xml:space="preserve"> as generated entirely by the SN. This field is only used when the UE is configured with SN terminated RB(s).</w:t>
            </w:r>
          </w:p>
        </w:tc>
      </w:tr>
      <w:tr w:rsidR="004200C7" w:rsidRPr="00955962" w14:paraId="40D65320" w14:textId="77777777" w:rsidTr="00955962">
        <w:tc>
          <w:tcPr>
            <w:tcW w:w="9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8C0" w14:textId="77777777" w:rsidR="004200C7" w:rsidRPr="00955962" w:rsidRDefault="004200C7" w:rsidP="004200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955962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sourceSCG</w:t>
            </w:r>
            <w:proofErr w:type="spellEnd"/>
            <w:r w:rsidRPr="00955962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-Configured</w:t>
            </w:r>
          </w:p>
          <w:p w14:paraId="752C556E" w14:textId="6DE0DECA" w:rsidR="004200C7" w:rsidRPr="00325D1F" w:rsidRDefault="004200C7" w:rsidP="004200C7">
            <w:pPr>
              <w:pStyle w:val="TAL"/>
              <w:rPr>
                <w:b/>
                <w:i/>
              </w:rPr>
            </w:pPr>
            <w:r w:rsidRPr="00955962">
              <w:rPr>
                <w:rFonts w:eastAsia="Times New Roman"/>
                <w:lang w:eastAsia="x-none"/>
              </w:rPr>
              <w:t xml:space="preserve">Value </w:t>
            </w:r>
            <w:r w:rsidRPr="00955962">
              <w:rPr>
                <w:rFonts w:eastAsia="Times New Roman"/>
                <w:i/>
                <w:lang w:eastAsia="x-none"/>
              </w:rPr>
              <w:t>true</w:t>
            </w:r>
            <w:r w:rsidRPr="00955962">
              <w:rPr>
                <w:rFonts w:eastAsia="Times New Roman"/>
                <w:lang w:eastAsia="x-none"/>
              </w:rPr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955962">
              <w:rPr>
                <w:rFonts w:eastAsia="Times New Roman"/>
                <w:i/>
                <w:lang w:eastAsia="x-none"/>
              </w:rPr>
              <w:t>sourceSCG</w:t>
            </w:r>
            <w:proofErr w:type="spellEnd"/>
            <w:r w:rsidRPr="00955962">
              <w:rPr>
                <w:rFonts w:eastAsia="Times New Roman"/>
                <w:i/>
                <w:lang w:eastAsia="x-none"/>
              </w:rPr>
              <w:t>-NR-Config</w:t>
            </w:r>
            <w:r w:rsidRPr="00955962">
              <w:rPr>
                <w:rFonts w:eastAsia="Times New Roman"/>
                <w:lang w:eastAsia="x-none"/>
              </w:rPr>
              <w:t xml:space="preserve"> and </w:t>
            </w:r>
            <w:proofErr w:type="spellStart"/>
            <w:r w:rsidRPr="00955962">
              <w:rPr>
                <w:rFonts w:eastAsia="Times New Roman"/>
                <w:i/>
                <w:lang w:eastAsia="x-none"/>
              </w:rPr>
              <w:t>sourceSCG</w:t>
            </w:r>
            <w:proofErr w:type="spellEnd"/>
            <w:r w:rsidRPr="00955962">
              <w:rPr>
                <w:rFonts w:eastAsia="Times New Roman"/>
                <w:i/>
                <w:lang w:eastAsia="x-none"/>
              </w:rPr>
              <w:t>-EUTRA-Config</w:t>
            </w:r>
            <w:r w:rsidRPr="00955962">
              <w:rPr>
                <w:rFonts w:eastAsia="Times New Roman"/>
                <w:lang w:eastAsia="x-none"/>
              </w:rPr>
              <w:t xml:space="preserve"> are absent.</w:t>
            </w:r>
          </w:p>
        </w:tc>
      </w:tr>
    </w:tbl>
    <w:p w14:paraId="23D45B18" w14:textId="77777777" w:rsidR="004200C7" w:rsidRDefault="004200C7" w:rsidP="004200C7">
      <w:pPr>
        <w:spacing w:after="0"/>
        <w:rPr>
          <w:lang w:eastAsia="zh-CN"/>
        </w:rPr>
      </w:pPr>
    </w:p>
    <w:p w14:paraId="0DC4B215" w14:textId="05D368BD" w:rsidR="004200C7" w:rsidRDefault="005D4A3D" w:rsidP="004200C7">
      <w:pPr>
        <w:spacing w:after="0"/>
        <w:rPr>
          <w:lang w:eastAsia="zh-CN"/>
        </w:rPr>
      </w:pP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EN-DC case, w</w:t>
      </w:r>
      <w:r w:rsidR="004200C7" w:rsidRPr="00070833">
        <w:rPr>
          <w:lang w:eastAsia="zh-CN"/>
        </w:rPr>
        <w:t xml:space="preserve">hen source MN need to indicate target MN </w:t>
      </w:r>
      <w:r w:rsidR="004200C7">
        <w:rPr>
          <w:lang w:eastAsia="zh-CN"/>
        </w:rPr>
        <w:t>the</w:t>
      </w:r>
      <w:r w:rsidR="004200C7" w:rsidRPr="00C34DAF">
        <w:t xml:space="preserve"> range of DRB IDs </w:t>
      </w:r>
      <w:r w:rsidR="004200C7">
        <w:t xml:space="preserve">allocated </w:t>
      </w:r>
      <w:r w:rsidR="004200C7" w:rsidRPr="00C34DAF">
        <w:t xml:space="preserve">to </w:t>
      </w:r>
      <w:r w:rsidR="004200C7">
        <w:rPr>
          <w:lang w:eastAsia="zh-CN"/>
        </w:rPr>
        <w:t>SN in the case</w:t>
      </w:r>
      <w:r w:rsidR="004200C7" w:rsidRPr="00070833">
        <w:rPr>
          <w:lang w:eastAsia="zh-CN"/>
        </w:rPr>
        <w:t xml:space="preserve"> MN initiates handover </w:t>
      </w:r>
      <w:r w:rsidR="002205AD" w:rsidRPr="00070833">
        <w:rPr>
          <w:lang w:eastAsia="zh-CN"/>
        </w:rPr>
        <w:t xml:space="preserve">but does not </w:t>
      </w:r>
      <w:r w:rsidR="002205AD">
        <w:rPr>
          <w:lang w:eastAsia="zh-CN"/>
        </w:rPr>
        <w:t>fetching the latest SN configuration</w:t>
      </w:r>
      <w:r w:rsidR="004200C7">
        <w:rPr>
          <w:lang w:eastAsia="zh-CN"/>
        </w:rPr>
        <w:t xml:space="preserve">, it is feasible to use these legacy IEs to indicate </w:t>
      </w:r>
      <w:r w:rsidR="004200C7" w:rsidRPr="00B16B69">
        <w:rPr>
          <w:lang w:eastAsia="zh-CN"/>
        </w:rPr>
        <w:t xml:space="preserve">SN terminated bearers </w:t>
      </w:r>
      <w:r w:rsidR="002B2B84">
        <w:rPr>
          <w:lang w:eastAsia="zh-CN"/>
        </w:rPr>
        <w:t xml:space="preserve">which </w:t>
      </w:r>
      <w:r w:rsidR="004200C7" w:rsidRPr="00B16B69">
        <w:rPr>
          <w:lang w:eastAsia="zh-CN"/>
        </w:rPr>
        <w:t>should be released</w:t>
      </w:r>
      <w:r w:rsidR="004200C7">
        <w:rPr>
          <w:lang w:eastAsia="zh-CN"/>
        </w:rPr>
        <w:t>:</w:t>
      </w:r>
    </w:p>
    <w:p w14:paraId="4DF097C9" w14:textId="0158198C" w:rsidR="004200C7" w:rsidRDefault="004200C7" w:rsidP="004200C7">
      <w:pPr>
        <w:pStyle w:val="ListParagraph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787EC7">
        <w:rPr>
          <w:i/>
          <w:lang w:eastAsia="zh-CN"/>
        </w:rPr>
        <w:t>sourceSCG</w:t>
      </w:r>
      <w:proofErr w:type="spellEnd"/>
      <w:r w:rsidRPr="00787EC7">
        <w:rPr>
          <w:i/>
          <w:lang w:eastAsia="zh-CN"/>
        </w:rPr>
        <w:t>-Configured</w:t>
      </w:r>
      <w:r w:rsidRPr="00787EC7">
        <w:rPr>
          <w:lang w:eastAsia="zh-CN"/>
        </w:rPr>
        <w:t xml:space="preserve"> </w:t>
      </w:r>
      <w:r>
        <w:rPr>
          <w:lang w:eastAsia="zh-CN"/>
        </w:rPr>
        <w:t>part will indicate to target MN that all potential SN-terminated bearers need to be released.</w:t>
      </w:r>
    </w:p>
    <w:p w14:paraId="21FBD0CA" w14:textId="15D50497" w:rsidR="004200C7" w:rsidRDefault="004200C7" w:rsidP="005F75FD">
      <w:pPr>
        <w:pStyle w:val="ListParagraph"/>
        <w:numPr>
          <w:ilvl w:val="0"/>
          <w:numId w:val="9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5F75FD">
        <w:rPr>
          <w:i/>
          <w:lang w:eastAsia="zh-CN"/>
        </w:rPr>
        <w:t>sourceRB</w:t>
      </w:r>
      <w:proofErr w:type="spellEnd"/>
      <w:r w:rsidRPr="005F75FD">
        <w:rPr>
          <w:i/>
          <w:lang w:eastAsia="zh-CN"/>
        </w:rPr>
        <w:t>-SN-Config</w:t>
      </w:r>
      <w:r w:rsidRPr="00787EC7">
        <w:rPr>
          <w:lang w:eastAsia="zh-CN"/>
        </w:rPr>
        <w:t xml:space="preserve"> </w:t>
      </w:r>
      <w:r>
        <w:rPr>
          <w:lang w:eastAsia="zh-CN"/>
        </w:rPr>
        <w:t>part</w:t>
      </w:r>
      <w:r w:rsidR="0034373E">
        <w:rPr>
          <w:lang w:eastAsia="zh-CN"/>
        </w:rPr>
        <w:t xml:space="preserve"> (in </w:t>
      </w:r>
      <w:proofErr w:type="spellStart"/>
      <w:r w:rsidR="0034373E" w:rsidRPr="005F75FD">
        <w:rPr>
          <w:i/>
          <w:lang w:eastAsia="zh-CN"/>
        </w:rPr>
        <w:t>drb-ToAddModList</w:t>
      </w:r>
      <w:proofErr w:type="spellEnd"/>
      <w:r w:rsidR="0034373E">
        <w:rPr>
          <w:lang w:eastAsia="zh-CN"/>
        </w:rPr>
        <w:t>)</w:t>
      </w:r>
      <w:r>
        <w:rPr>
          <w:lang w:eastAsia="zh-CN"/>
        </w:rPr>
        <w:t xml:space="preserve"> will contain the DRB IDs of all </w:t>
      </w:r>
      <w:r w:rsidR="002205AD">
        <w:rPr>
          <w:lang w:eastAsia="zh-CN"/>
        </w:rPr>
        <w:t>potential</w:t>
      </w:r>
      <w:r>
        <w:rPr>
          <w:lang w:eastAsia="zh-CN"/>
        </w:rPr>
        <w:t xml:space="preserve"> SN-terminated bearers</w:t>
      </w:r>
      <w:r w:rsidR="005D4A3D">
        <w:rPr>
          <w:lang w:eastAsia="zh-CN"/>
        </w:rPr>
        <w:t xml:space="preserve"> </w:t>
      </w:r>
      <w:r w:rsidR="00001EA5">
        <w:rPr>
          <w:lang w:eastAsia="zh-CN"/>
        </w:rPr>
        <w:t xml:space="preserve">in the range </w:t>
      </w:r>
      <w:r w:rsidR="005D4A3D">
        <w:rPr>
          <w:lang w:eastAsia="zh-CN"/>
        </w:rPr>
        <w:t>allocated by MN</w:t>
      </w:r>
      <w:r>
        <w:rPr>
          <w:lang w:eastAsia="zh-CN"/>
        </w:rPr>
        <w:t xml:space="preserve">. </w:t>
      </w:r>
      <w:r w:rsidR="005F75FD">
        <w:rPr>
          <w:lang w:eastAsia="zh-CN"/>
        </w:rPr>
        <w:t>F</w:t>
      </w:r>
      <w:r w:rsidR="00526364" w:rsidRPr="00526364">
        <w:rPr>
          <w:lang w:eastAsia="zh-CN"/>
        </w:rPr>
        <w:t xml:space="preserve">or DRB IDs allocated to the SN and for which there may be a DRB established by the SN without the MN being aware, the source MN cannot know the SDAP configuration and </w:t>
      </w:r>
      <w:r w:rsidR="00526364" w:rsidRPr="00526364">
        <w:rPr>
          <w:lang w:eastAsia="zh-CN"/>
        </w:rPr>
        <w:lastRenderedPageBreak/>
        <w:t xml:space="preserve">PDCP configuration, if the regular list of </w:t>
      </w:r>
      <w:r w:rsidR="00C30DF0">
        <w:rPr>
          <w:lang w:eastAsia="zh-CN"/>
        </w:rPr>
        <w:t>D</w:t>
      </w:r>
      <w:r w:rsidR="00526364" w:rsidRPr="00526364">
        <w:rPr>
          <w:lang w:eastAsia="zh-CN"/>
        </w:rPr>
        <w:t>RBs is included, the MN would have to provide a fake SDAP</w:t>
      </w:r>
      <w:r w:rsidR="005F75FD">
        <w:rPr>
          <w:lang w:eastAsia="zh-CN"/>
        </w:rPr>
        <w:t>/PDCP</w:t>
      </w:r>
      <w:r w:rsidR="00526364" w:rsidRPr="00526364">
        <w:rPr>
          <w:lang w:eastAsia="zh-CN"/>
        </w:rPr>
        <w:t xml:space="preserve"> configuration</w:t>
      </w:r>
      <w:r w:rsidR="00A23F52">
        <w:rPr>
          <w:lang w:eastAsia="zh-CN"/>
        </w:rPr>
        <w:t>.</w:t>
      </w:r>
      <w:r>
        <w:rPr>
          <w:lang w:eastAsia="zh-CN"/>
        </w:rPr>
        <w:t xml:space="preserve"> </w:t>
      </w:r>
      <w:r w:rsidR="00A23F52">
        <w:rPr>
          <w:lang w:eastAsia="zh-CN"/>
        </w:rPr>
        <w:t>B</w:t>
      </w:r>
      <w:r>
        <w:rPr>
          <w:lang w:eastAsia="zh-CN"/>
        </w:rPr>
        <w:t xml:space="preserve">ut that does not matter because, given the </w:t>
      </w:r>
      <w:proofErr w:type="spellStart"/>
      <w:r w:rsidRPr="005F75FD">
        <w:rPr>
          <w:i/>
          <w:lang w:eastAsia="zh-CN"/>
        </w:rPr>
        <w:t>sourceSCG</w:t>
      </w:r>
      <w:proofErr w:type="spellEnd"/>
      <w:r w:rsidRPr="005F75FD">
        <w:rPr>
          <w:i/>
          <w:lang w:eastAsia="zh-CN"/>
        </w:rPr>
        <w:t>-Configured=true</w:t>
      </w:r>
      <w:r>
        <w:rPr>
          <w:lang w:eastAsia="zh-CN"/>
        </w:rPr>
        <w:t>, they need to be released anyway.</w:t>
      </w:r>
    </w:p>
    <w:p w14:paraId="608144D0" w14:textId="5A39DB7E" w:rsidR="005F75FD" w:rsidRDefault="005F75FD" w:rsidP="005F75FD">
      <w:pPr>
        <w:spacing w:after="0"/>
        <w:ind w:left="360"/>
        <w:rPr>
          <w:lang w:eastAsia="zh-CN"/>
        </w:rPr>
      </w:pPr>
    </w:p>
    <w:p w14:paraId="17D80A74" w14:textId="6F8279DA" w:rsidR="004135B0" w:rsidRPr="003A74EE" w:rsidRDefault="004135B0" w:rsidP="004135B0">
      <w:pPr>
        <w:rPr>
          <w:b/>
        </w:rPr>
      </w:pPr>
      <w:r>
        <w:rPr>
          <w:b/>
        </w:rPr>
        <w:t>Proposal</w:t>
      </w:r>
      <w:r w:rsidRPr="003A74EE">
        <w:rPr>
          <w:b/>
        </w:rPr>
        <w:t xml:space="preserve"> </w:t>
      </w:r>
      <w:r>
        <w:rPr>
          <w:b/>
        </w:rPr>
        <w:t>2</w:t>
      </w:r>
      <w:r w:rsidRPr="003A74EE">
        <w:rPr>
          <w:b/>
        </w:rPr>
        <w:t xml:space="preserve">: </w:t>
      </w:r>
      <w:r w:rsidR="00EB487B">
        <w:rPr>
          <w:b/>
        </w:rPr>
        <w:t>RAN2 confirms that, f</w:t>
      </w:r>
      <w:r w:rsidRPr="003A74EE">
        <w:rPr>
          <w:b/>
        </w:rPr>
        <w:t xml:space="preserve">or </w:t>
      </w:r>
      <w:r w:rsidR="005C56A9">
        <w:rPr>
          <w:b/>
        </w:rPr>
        <w:t xml:space="preserve">handover in </w:t>
      </w:r>
      <w:r w:rsidR="002D0FC5">
        <w:rPr>
          <w:b/>
        </w:rPr>
        <w:t xml:space="preserve">NGEN-DC, </w:t>
      </w:r>
      <w:r>
        <w:rPr>
          <w:b/>
        </w:rPr>
        <w:t>NR-DC and NE-DC</w:t>
      </w:r>
      <w:r w:rsidRPr="003A74EE">
        <w:rPr>
          <w:b/>
        </w:rPr>
        <w:t xml:space="preserve">, when MN initiates handover while up-to-date source SN information is not available, legacy IEs </w:t>
      </w:r>
      <w:proofErr w:type="spellStart"/>
      <w:r w:rsidRPr="00B315E1">
        <w:rPr>
          <w:b/>
          <w:i/>
        </w:rPr>
        <w:t>sourceSCG</w:t>
      </w:r>
      <w:proofErr w:type="spellEnd"/>
      <w:r w:rsidRPr="00B315E1">
        <w:rPr>
          <w:b/>
          <w:i/>
        </w:rPr>
        <w:t>-Configured</w:t>
      </w:r>
      <w:r>
        <w:rPr>
          <w:b/>
          <w:i/>
        </w:rPr>
        <w:t xml:space="preserve"> </w:t>
      </w:r>
      <w:r w:rsidRPr="003A74EE">
        <w:rPr>
          <w:b/>
        </w:rPr>
        <w:t xml:space="preserve">and </w:t>
      </w:r>
      <w:proofErr w:type="spellStart"/>
      <w:r w:rsidRPr="00B315E1">
        <w:rPr>
          <w:b/>
          <w:i/>
        </w:rPr>
        <w:t>sourceRB</w:t>
      </w:r>
      <w:proofErr w:type="spellEnd"/>
      <w:r w:rsidRPr="00B315E1">
        <w:rPr>
          <w:b/>
          <w:i/>
        </w:rPr>
        <w:t>-</w:t>
      </w:r>
      <w:r>
        <w:rPr>
          <w:b/>
          <w:i/>
        </w:rPr>
        <w:t>SN-</w:t>
      </w:r>
      <w:r w:rsidRPr="00B315E1">
        <w:rPr>
          <w:b/>
          <w:i/>
        </w:rPr>
        <w:t>Config</w:t>
      </w:r>
      <w:r>
        <w:rPr>
          <w:b/>
          <w:i/>
        </w:rPr>
        <w:t xml:space="preserve"> (with </w:t>
      </w:r>
      <w:proofErr w:type="spellStart"/>
      <w:r w:rsidRPr="00ED509C">
        <w:rPr>
          <w:b/>
          <w:i/>
        </w:rPr>
        <w:t>drb-ToAddModList</w:t>
      </w:r>
      <w:proofErr w:type="spellEnd"/>
      <w:r>
        <w:rPr>
          <w:b/>
          <w:i/>
        </w:rPr>
        <w:t>)</w:t>
      </w:r>
      <w:r w:rsidRPr="003A74EE">
        <w:rPr>
          <w:b/>
        </w:rPr>
        <w:t xml:space="preserve"> in </w:t>
      </w:r>
      <w:r>
        <w:rPr>
          <w:b/>
        </w:rPr>
        <w:t xml:space="preserve">38.331 </w:t>
      </w:r>
      <w:proofErr w:type="spellStart"/>
      <w:r w:rsidRPr="003A74EE">
        <w:rPr>
          <w:b/>
        </w:rPr>
        <w:t>HandoverPreparationInformation</w:t>
      </w:r>
      <w:proofErr w:type="spellEnd"/>
      <w:r w:rsidRPr="003A74EE">
        <w:rPr>
          <w:b/>
        </w:rPr>
        <w:t xml:space="preserve"> message</w:t>
      </w:r>
      <w:r>
        <w:rPr>
          <w:b/>
        </w:rPr>
        <w:t xml:space="preserve"> can be used by </w:t>
      </w:r>
      <w:r w:rsidRPr="003A74EE">
        <w:rPr>
          <w:b/>
        </w:rPr>
        <w:t xml:space="preserve">source MN </w:t>
      </w:r>
      <w:r>
        <w:rPr>
          <w:b/>
        </w:rPr>
        <w:t>to</w:t>
      </w:r>
      <w:r w:rsidRPr="003A74EE">
        <w:rPr>
          <w:b/>
        </w:rPr>
        <w:t xml:space="preserve"> indicate the</w:t>
      </w:r>
      <w:r>
        <w:rPr>
          <w:b/>
        </w:rPr>
        <w:t xml:space="preserve"> potential</w:t>
      </w:r>
      <w:r w:rsidRPr="003A74EE">
        <w:rPr>
          <w:b/>
        </w:rPr>
        <w:t xml:space="preserve"> SN terminated DRB list</w:t>
      </w:r>
      <w:r>
        <w:rPr>
          <w:b/>
        </w:rPr>
        <w:t xml:space="preserve"> to </w:t>
      </w:r>
      <w:r w:rsidRPr="003A74EE">
        <w:rPr>
          <w:b/>
        </w:rPr>
        <w:t>target MN.</w:t>
      </w:r>
    </w:p>
    <w:p w14:paraId="5FF2457F" w14:textId="43DA6E86" w:rsidR="00A209D6" w:rsidRPr="006E13D1" w:rsidRDefault="00103FB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7EA7C13C" w:rsidR="00A209D6" w:rsidRDefault="001956C9" w:rsidP="00A209D6">
      <w:r>
        <w:t xml:space="preserve">Based on the discussion above, </w:t>
      </w:r>
      <w:r w:rsidR="005A157C">
        <w:t xml:space="preserve">for </w:t>
      </w:r>
      <w:r w:rsidR="005A157C" w:rsidRPr="005A157C">
        <w:t>Handover without fetching source SN</w:t>
      </w:r>
      <w:r w:rsidR="005A157C">
        <w:t xml:space="preserve"> config, we have below proposals to facilitate source MN indicate SN terminated DRB list to target MN, which will have no impact to Rel-15 ASN.1:</w:t>
      </w:r>
    </w:p>
    <w:p w14:paraId="5329536C" w14:textId="5BFC6ED8" w:rsidR="005A157C" w:rsidRPr="003A74EE" w:rsidRDefault="005A157C" w:rsidP="005A157C">
      <w:pPr>
        <w:rPr>
          <w:b/>
        </w:rPr>
      </w:pPr>
      <w:r>
        <w:rPr>
          <w:b/>
        </w:rPr>
        <w:t>Proposal</w:t>
      </w:r>
      <w:r w:rsidRPr="003A74EE">
        <w:rPr>
          <w:b/>
        </w:rPr>
        <w:t xml:space="preserve"> 1: </w:t>
      </w:r>
      <w:r>
        <w:rPr>
          <w:b/>
        </w:rPr>
        <w:t>RAN2 confirms that, f</w:t>
      </w:r>
      <w:r w:rsidRPr="003A74EE">
        <w:rPr>
          <w:b/>
        </w:rPr>
        <w:t xml:space="preserve">or </w:t>
      </w:r>
      <w:r w:rsidR="00DC7282">
        <w:rPr>
          <w:b/>
        </w:rPr>
        <w:t xml:space="preserve">handover in </w:t>
      </w:r>
      <w:r w:rsidRPr="003A74EE">
        <w:rPr>
          <w:b/>
        </w:rPr>
        <w:t xml:space="preserve">EN-DC, when MN initiates handover while up-to-date source SN information is not available, legacy IEs </w:t>
      </w:r>
      <w:proofErr w:type="spellStart"/>
      <w:r w:rsidRPr="00B315E1">
        <w:rPr>
          <w:b/>
          <w:i/>
        </w:rPr>
        <w:t>sourceSCG-ConfiguredNR</w:t>
      </w:r>
      <w:proofErr w:type="spellEnd"/>
      <w:r w:rsidRPr="003A74EE">
        <w:rPr>
          <w:b/>
        </w:rPr>
        <w:t xml:space="preserve"> and </w:t>
      </w:r>
      <w:proofErr w:type="spellStart"/>
      <w:r w:rsidRPr="00B315E1">
        <w:rPr>
          <w:b/>
          <w:i/>
        </w:rPr>
        <w:t>sourceRB</w:t>
      </w:r>
      <w:proofErr w:type="spellEnd"/>
      <w:r w:rsidRPr="00B315E1">
        <w:rPr>
          <w:b/>
          <w:i/>
        </w:rPr>
        <w:t>-</w:t>
      </w:r>
      <w:proofErr w:type="spellStart"/>
      <w:r w:rsidRPr="00B315E1">
        <w:rPr>
          <w:b/>
          <w:i/>
        </w:rPr>
        <w:t>ConfigSN</w:t>
      </w:r>
      <w:proofErr w:type="spellEnd"/>
      <w:r w:rsidRPr="00B315E1">
        <w:rPr>
          <w:b/>
          <w:i/>
        </w:rPr>
        <w:t>-NR</w:t>
      </w:r>
      <w:r>
        <w:rPr>
          <w:b/>
          <w:i/>
        </w:rPr>
        <w:t xml:space="preserve"> (with </w:t>
      </w:r>
      <w:proofErr w:type="spellStart"/>
      <w:r w:rsidRPr="00ED509C">
        <w:rPr>
          <w:b/>
          <w:i/>
        </w:rPr>
        <w:t>drb-ToAddModList</w:t>
      </w:r>
      <w:proofErr w:type="spellEnd"/>
      <w:r>
        <w:rPr>
          <w:b/>
          <w:i/>
        </w:rPr>
        <w:t>)</w:t>
      </w:r>
      <w:r w:rsidRPr="003A74EE">
        <w:rPr>
          <w:b/>
        </w:rPr>
        <w:t xml:space="preserve"> in </w:t>
      </w:r>
      <w:r>
        <w:rPr>
          <w:b/>
        </w:rPr>
        <w:t xml:space="preserve">36.331 </w:t>
      </w:r>
      <w:proofErr w:type="spellStart"/>
      <w:r w:rsidRPr="003A74EE">
        <w:rPr>
          <w:b/>
        </w:rPr>
        <w:t>HandoverPreparationInformation</w:t>
      </w:r>
      <w:proofErr w:type="spellEnd"/>
      <w:r w:rsidRPr="003A74EE">
        <w:rPr>
          <w:b/>
        </w:rPr>
        <w:t xml:space="preserve"> message</w:t>
      </w:r>
      <w:r>
        <w:rPr>
          <w:b/>
        </w:rPr>
        <w:t xml:space="preserve"> can be used by </w:t>
      </w:r>
      <w:r w:rsidRPr="003A74EE">
        <w:rPr>
          <w:b/>
        </w:rPr>
        <w:t xml:space="preserve">source MN </w:t>
      </w:r>
      <w:r>
        <w:rPr>
          <w:b/>
        </w:rPr>
        <w:t>to</w:t>
      </w:r>
      <w:r w:rsidRPr="003A74EE">
        <w:rPr>
          <w:b/>
        </w:rPr>
        <w:t xml:space="preserve"> indicate the SN terminated DRB list</w:t>
      </w:r>
      <w:r>
        <w:rPr>
          <w:b/>
        </w:rPr>
        <w:t xml:space="preserve"> to </w:t>
      </w:r>
      <w:r w:rsidRPr="003A74EE">
        <w:rPr>
          <w:b/>
        </w:rPr>
        <w:t>target MN.</w:t>
      </w:r>
    </w:p>
    <w:p w14:paraId="023771B6" w14:textId="6135940B" w:rsidR="005A157C" w:rsidRPr="003A74EE" w:rsidRDefault="005A157C" w:rsidP="005A157C">
      <w:pPr>
        <w:rPr>
          <w:b/>
        </w:rPr>
      </w:pPr>
      <w:r>
        <w:rPr>
          <w:b/>
        </w:rPr>
        <w:t>Proposal</w:t>
      </w:r>
      <w:r w:rsidRPr="003A74EE">
        <w:rPr>
          <w:b/>
        </w:rPr>
        <w:t xml:space="preserve"> </w:t>
      </w:r>
      <w:r>
        <w:rPr>
          <w:b/>
        </w:rPr>
        <w:t>2</w:t>
      </w:r>
      <w:r w:rsidRPr="003A74EE">
        <w:rPr>
          <w:b/>
        </w:rPr>
        <w:t xml:space="preserve">: </w:t>
      </w:r>
      <w:r>
        <w:rPr>
          <w:b/>
        </w:rPr>
        <w:t>RAN2 confirms that, f</w:t>
      </w:r>
      <w:r w:rsidRPr="003A74EE">
        <w:rPr>
          <w:b/>
        </w:rPr>
        <w:t xml:space="preserve">or </w:t>
      </w:r>
      <w:r w:rsidR="00DC7282">
        <w:rPr>
          <w:b/>
        </w:rPr>
        <w:t xml:space="preserve">handover in NGEN-DC, </w:t>
      </w:r>
      <w:r>
        <w:rPr>
          <w:b/>
        </w:rPr>
        <w:t>NR-DC and NE-DC</w:t>
      </w:r>
      <w:r w:rsidRPr="003A74EE">
        <w:rPr>
          <w:b/>
        </w:rPr>
        <w:t xml:space="preserve">, when MN initiates handover while up-to-date source SN information is not available, legacy IEs </w:t>
      </w:r>
      <w:proofErr w:type="spellStart"/>
      <w:r w:rsidRPr="00B315E1">
        <w:rPr>
          <w:b/>
          <w:i/>
        </w:rPr>
        <w:t>sourceSCG</w:t>
      </w:r>
      <w:proofErr w:type="spellEnd"/>
      <w:r w:rsidRPr="00B315E1">
        <w:rPr>
          <w:b/>
          <w:i/>
        </w:rPr>
        <w:t>-Configured</w:t>
      </w:r>
      <w:r>
        <w:rPr>
          <w:b/>
          <w:i/>
        </w:rPr>
        <w:t xml:space="preserve"> </w:t>
      </w:r>
      <w:r w:rsidRPr="003A74EE">
        <w:rPr>
          <w:b/>
        </w:rPr>
        <w:t xml:space="preserve">and </w:t>
      </w:r>
      <w:proofErr w:type="spellStart"/>
      <w:r w:rsidRPr="00B315E1">
        <w:rPr>
          <w:b/>
          <w:i/>
        </w:rPr>
        <w:t>sourceRB</w:t>
      </w:r>
      <w:proofErr w:type="spellEnd"/>
      <w:r w:rsidRPr="00B315E1">
        <w:rPr>
          <w:b/>
          <w:i/>
        </w:rPr>
        <w:t>-</w:t>
      </w:r>
      <w:r>
        <w:rPr>
          <w:b/>
          <w:i/>
        </w:rPr>
        <w:t>SN-</w:t>
      </w:r>
      <w:r w:rsidRPr="00B315E1">
        <w:rPr>
          <w:b/>
          <w:i/>
        </w:rPr>
        <w:t>Config</w:t>
      </w:r>
      <w:r>
        <w:rPr>
          <w:b/>
          <w:i/>
        </w:rPr>
        <w:t xml:space="preserve"> (with </w:t>
      </w:r>
      <w:proofErr w:type="spellStart"/>
      <w:r w:rsidRPr="00ED509C">
        <w:rPr>
          <w:b/>
          <w:i/>
        </w:rPr>
        <w:t>drb-ToAddModList</w:t>
      </w:r>
      <w:proofErr w:type="spellEnd"/>
      <w:r>
        <w:rPr>
          <w:b/>
          <w:i/>
        </w:rPr>
        <w:t>)</w:t>
      </w:r>
      <w:r w:rsidRPr="003A74EE">
        <w:rPr>
          <w:b/>
        </w:rPr>
        <w:t xml:space="preserve"> in </w:t>
      </w:r>
      <w:r>
        <w:rPr>
          <w:b/>
        </w:rPr>
        <w:t xml:space="preserve">38.331 </w:t>
      </w:r>
      <w:proofErr w:type="spellStart"/>
      <w:r w:rsidRPr="003A74EE">
        <w:rPr>
          <w:b/>
        </w:rPr>
        <w:t>HandoverPreparationInformation</w:t>
      </w:r>
      <w:proofErr w:type="spellEnd"/>
      <w:r w:rsidRPr="003A74EE">
        <w:rPr>
          <w:b/>
        </w:rPr>
        <w:t xml:space="preserve"> message</w:t>
      </w:r>
      <w:r>
        <w:rPr>
          <w:b/>
        </w:rPr>
        <w:t xml:space="preserve"> can be used by </w:t>
      </w:r>
      <w:r w:rsidRPr="003A74EE">
        <w:rPr>
          <w:b/>
        </w:rPr>
        <w:t xml:space="preserve">source MN </w:t>
      </w:r>
      <w:r>
        <w:rPr>
          <w:b/>
        </w:rPr>
        <w:t>to</w:t>
      </w:r>
      <w:r w:rsidRPr="003A74EE">
        <w:rPr>
          <w:b/>
        </w:rPr>
        <w:t xml:space="preserve"> indicate the</w:t>
      </w:r>
      <w:r>
        <w:rPr>
          <w:b/>
        </w:rPr>
        <w:t xml:space="preserve"> potential</w:t>
      </w:r>
      <w:r w:rsidRPr="003A74EE">
        <w:rPr>
          <w:b/>
        </w:rPr>
        <w:t xml:space="preserve"> SN terminated DRB list</w:t>
      </w:r>
      <w:r>
        <w:rPr>
          <w:b/>
        </w:rPr>
        <w:t xml:space="preserve"> to </w:t>
      </w:r>
      <w:r w:rsidRPr="003A74EE">
        <w:rPr>
          <w:b/>
        </w:rPr>
        <w:t>target MN.</w:t>
      </w:r>
    </w:p>
    <w:p w14:paraId="106287EA" w14:textId="0A293BAA" w:rsidR="00740225" w:rsidRPr="006C1717" w:rsidRDefault="00740225" w:rsidP="0074022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 w:rsidR="00103FBF">
        <w:rPr>
          <w:lang w:eastAsia="zh-CN"/>
        </w:rPr>
        <w:tab/>
      </w:r>
      <w:r w:rsidR="00103FBF">
        <w:rPr>
          <w:lang w:eastAsia="zh-CN"/>
        </w:rPr>
        <w:tab/>
      </w:r>
      <w:r w:rsidR="00103FBF">
        <w:rPr>
          <w:lang w:eastAsia="zh-CN"/>
        </w:rPr>
        <w:tab/>
      </w:r>
      <w:r w:rsidR="00103FBF">
        <w:rPr>
          <w:lang w:eastAsia="zh-CN"/>
        </w:rPr>
        <w:tab/>
      </w:r>
      <w:r w:rsidRPr="006C1717">
        <w:rPr>
          <w:lang w:eastAsia="zh-CN"/>
        </w:rPr>
        <w:t>Reference</w:t>
      </w:r>
    </w:p>
    <w:p w14:paraId="7853A5E7" w14:textId="28647C20" w:rsidR="00654A7F" w:rsidRDefault="00103FBF" w:rsidP="00654A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740225" w:rsidRPr="00740225">
        <w:t>R2-1911824</w:t>
      </w:r>
      <w:r w:rsidR="00654A7F">
        <w:t xml:space="preserve"> </w:t>
      </w:r>
      <w:r w:rsidR="00654A7F">
        <w:rPr>
          <w:lang w:eastAsia="zh-CN"/>
        </w:rPr>
        <w:t>AS-</w:t>
      </w:r>
      <w:proofErr w:type="spellStart"/>
      <w:r w:rsidR="00654A7F">
        <w:rPr>
          <w:lang w:eastAsia="zh-CN"/>
        </w:rPr>
        <w:t>ConfigNR</w:t>
      </w:r>
      <w:proofErr w:type="spellEnd"/>
      <w:r w:rsidR="00654A7F">
        <w:rPr>
          <w:lang w:eastAsia="zh-CN"/>
        </w:rPr>
        <w:t xml:space="preserve"> at handover with (NG)EN-DC, Ericsson.</w:t>
      </w:r>
    </w:p>
    <w:p w14:paraId="2A16B106" w14:textId="4ED22294" w:rsidR="00B90672" w:rsidRDefault="00B90672" w:rsidP="00A209D6">
      <w:r>
        <w:t xml:space="preserve">[2] </w:t>
      </w:r>
      <w:r w:rsidRPr="00B90672">
        <w:t>R2-</w:t>
      </w:r>
      <w:r w:rsidRPr="00B90672">
        <w:rPr>
          <w:lang w:eastAsia="zh-CN"/>
        </w:rPr>
        <w:t>1916622</w:t>
      </w:r>
      <w:r w:rsidR="00654A7F">
        <w:rPr>
          <w:lang w:eastAsia="zh-CN"/>
        </w:rPr>
        <w:t xml:space="preserve"> </w:t>
      </w:r>
      <w:r w:rsidR="00654A7F" w:rsidRPr="00654A7F">
        <w:rPr>
          <w:lang w:eastAsia="zh-CN"/>
        </w:rPr>
        <w:t>LS on handover without SN configuration query</w:t>
      </w:r>
      <w:r w:rsidR="00654A7F">
        <w:rPr>
          <w:lang w:eastAsia="zh-CN"/>
        </w:rPr>
        <w:t>, Huawei</w:t>
      </w:r>
    </w:p>
    <w:p w14:paraId="52F9114E" w14:textId="68ECEF4A" w:rsidR="00B90672" w:rsidRDefault="00B90672" w:rsidP="00A209D6">
      <w:r>
        <w:t xml:space="preserve">[3] </w:t>
      </w:r>
      <w:r w:rsidR="00654A7F" w:rsidRPr="00654A7F">
        <w:t>R2-2004337</w:t>
      </w:r>
      <w:r w:rsidR="00654A7F">
        <w:t xml:space="preserve"> </w:t>
      </w:r>
      <w:r w:rsidR="00654A7F" w:rsidRPr="00654A7F">
        <w:t>Reply LS on handover without SN configuration query</w:t>
      </w:r>
      <w:r w:rsidR="00654A7F">
        <w:t>, Huawei</w:t>
      </w:r>
    </w:p>
    <w:p w14:paraId="62094643" w14:textId="69223AB7" w:rsidR="008F566D" w:rsidRDefault="008F566D" w:rsidP="00A209D6">
      <w:r>
        <w:t xml:space="preserve">[4] </w:t>
      </w:r>
      <w:r w:rsidRPr="008F566D">
        <w:t>R2-1915570</w:t>
      </w:r>
      <w:r>
        <w:t xml:space="preserve"> </w:t>
      </w:r>
      <w:r w:rsidR="00654A7F" w:rsidRPr="00654A7F">
        <w:t>[107bis#</w:t>
      </w:r>
      <w:proofErr w:type="gramStart"/>
      <w:r w:rsidR="00654A7F" w:rsidRPr="00654A7F">
        <w:t>33][</w:t>
      </w:r>
      <w:proofErr w:type="gramEnd"/>
      <w:r w:rsidR="00654A7F" w:rsidRPr="00654A7F">
        <w:t>NR R15] Exchanging used IDs of SN terminated DRBs</w:t>
      </w:r>
      <w:r w:rsidR="00654A7F">
        <w:t xml:space="preserve">, </w:t>
      </w:r>
      <w:r w:rsidR="00F27D81" w:rsidRPr="00F27D81">
        <w:t xml:space="preserve">Huawei, </w:t>
      </w:r>
      <w:proofErr w:type="spellStart"/>
      <w:r w:rsidR="00F27D81" w:rsidRPr="00F27D81">
        <w:t>HiSilicon</w:t>
      </w:r>
      <w:proofErr w:type="spellEnd"/>
    </w:p>
    <w:p w14:paraId="53F2BB27" w14:textId="77777777" w:rsidR="00B90672" w:rsidRPr="00A209D6" w:rsidRDefault="00B90672" w:rsidP="00A209D6"/>
    <w:sectPr w:rsidR="00B9067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73051" w14:textId="77777777" w:rsidR="001B7C72" w:rsidRDefault="001B7C72">
      <w:r>
        <w:separator/>
      </w:r>
    </w:p>
  </w:endnote>
  <w:endnote w:type="continuationSeparator" w:id="0">
    <w:p w14:paraId="7B13D429" w14:textId="77777777" w:rsidR="001B7C72" w:rsidRDefault="001B7C72">
      <w:r>
        <w:continuationSeparator/>
      </w:r>
    </w:p>
  </w:endnote>
  <w:endnote w:type="continuationNotice" w:id="1">
    <w:p w14:paraId="373A1CA1" w14:textId="77777777" w:rsidR="001B7C72" w:rsidRDefault="001B7C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12751" w14:textId="77777777" w:rsidR="001B7C72" w:rsidRDefault="001B7C72">
      <w:r>
        <w:separator/>
      </w:r>
    </w:p>
  </w:footnote>
  <w:footnote w:type="continuationSeparator" w:id="0">
    <w:p w14:paraId="6F7865F0" w14:textId="77777777" w:rsidR="001B7C72" w:rsidRDefault="001B7C72">
      <w:r>
        <w:continuationSeparator/>
      </w:r>
    </w:p>
  </w:footnote>
  <w:footnote w:type="continuationNotice" w:id="1">
    <w:p w14:paraId="0199CDAC" w14:textId="77777777" w:rsidR="001B7C72" w:rsidRDefault="001B7C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BC48CD"/>
    <w:multiLevelType w:val="hybridMultilevel"/>
    <w:tmpl w:val="AB28B6D8"/>
    <w:lvl w:ilvl="0" w:tplc="8BF82118">
      <w:start w:val="5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1B2D96"/>
    <w:multiLevelType w:val="hybridMultilevel"/>
    <w:tmpl w:val="3FD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A5"/>
    <w:rsid w:val="00013286"/>
    <w:rsid w:val="00016557"/>
    <w:rsid w:val="00023C40"/>
    <w:rsid w:val="00033397"/>
    <w:rsid w:val="00036DA1"/>
    <w:rsid w:val="00040095"/>
    <w:rsid w:val="00044A6E"/>
    <w:rsid w:val="00070833"/>
    <w:rsid w:val="00073C9C"/>
    <w:rsid w:val="00080512"/>
    <w:rsid w:val="00090468"/>
    <w:rsid w:val="00094568"/>
    <w:rsid w:val="000B7BCF"/>
    <w:rsid w:val="000C522B"/>
    <w:rsid w:val="000D58AB"/>
    <w:rsid w:val="000E5DBF"/>
    <w:rsid w:val="00103FBF"/>
    <w:rsid w:val="00112F1A"/>
    <w:rsid w:val="00114DBC"/>
    <w:rsid w:val="00130EAC"/>
    <w:rsid w:val="00145075"/>
    <w:rsid w:val="001541D9"/>
    <w:rsid w:val="0017282B"/>
    <w:rsid w:val="001741A0"/>
    <w:rsid w:val="00175FA0"/>
    <w:rsid w:val="001765D3"/>
    <w:rsid w:val="00183E7B"/>
    <w:rsid w:val="00183F40"/>
    <w:rsid w:val="00194CD0"/>
    <w:rsid w:val="001956C9"/>
    <w:rsid w:val="001B08E1"/>
    <w:rsid w:val="001B49C9"/>
    <w:rsid w:val="001B7C72"/>
    <w:rsid w:val="001C23F4"/>
    <w:rsid w:val="001C3A52"/>
    <w:rsid w:val="001C4F79"/>
    <w:rsid w:val="001E0292"/>
    <w:rsid w:val="001E7DC8"/>
    <w:rsid w:val="001F168B"/>
    <w:rsid w:val="001F7831"/>
    <w:rsid w:val="00204045"/>
    <w:rsid w:val="0020712B"/>
    <w:rsid w:val="002205AD"/>
    <w:rsid w:val="00220DE1"/>
    <w:rsid w:val="0022606D"/>
    <w:rsid w:val="00231728"/>
    <w:rsid w:val="00250404"/>
    <w:rsid w:val="00250C39"/>
    <w:rsid w:val="002610D8"/>
    <w:rsid w:val="00265EDA"/>
    <w:rsid w:val="002747EC"/>
    <w:rsid w:val="002855BF"/>
    <w:rsid w:val="0029108A"/>
    <w:rsid w:val="002B2B84"/>
    <w:rsid w:val="002B7791"/>
    <w:rsid w:val="002D0FC5"/>
    <w:rsid w:val="002F0D22"/>
    <w:rsid w:val="00300EA6"/>
    <w:rsid w:val="00303692"/>
    <w:rsid w:val="00311B17"/>
    <w:rsid w:val="00313310"/>
    <w:rsid w:val="003172DC"/>
    <w:rsid w:val="00325AE3"/>
    <w:rsid w:val="00326069"/>
    <w:rsid w:val="00342A51"/>
    <w:rsid w:val="0034373E"/>
    <w:rsid w:val="0035462D"/>
    <w:rsid w:val="0036459E"/>
    <w:rsid w:val="00364B41"/>
    <w:rsid w:val="00383096"/>
    <w:rsid w:val="0039346C"/>
    <w:rsid w:val="003A41EF"/>
    <w:rsid w:val="003A74EE"/>
    <w:rsid w:val="003B40AD"/>
    <w:rsid w:val="003B7E95"/>
    <w:rsid w:val="003C069C"/>
    <w:rsid w:val="003C4E37"/>
    <w:rsid w:val="003C7179"/>
    <w:rsid w:val="003E16BE"/>
    <w:rsid w:val="003E5B6A"/>
    <w:rsid w:val="003F4E28"/>
    <w:rsid w:val="004006E8"/>
    <w:rsid w:val="00401855"/>
    <w:rsid w:val="0040328C"/>
    <w:rsid w:val="00406819"/>
    <w:rsid w:val="00407548"/>
    <w:rsid w:val="00412387"/>
    <w:rsid w:val="004135B0"/>
    <w:rsid w:val="004200C7"/>
    <w:rsid w:val="0042361D"/>
    <w:rsid w:val="004417ED"/>
    <w:rsid w:val="00444951"/>
    <w:rsid w:val="00465587"/>
    <w:rsid w:val="004659F0"/>
    <w:rsid w:val="00477455"/>
    <w:rsid w:val="004870D0"/>
    <w:rsid w:val="004A1F7B"/>
    <w:rsid w:val="004A5328"/>
    <w:rsid w:val="004C2E2D"/>
    <w:rsid w:val="004C44D2"/>
    <w:rsid w:val="004D3578"/>
    <w:rsid w:val="004D380D"/>
    <w:rsid w:val="004E213A"/>
    <w:rsid w:val="004E6738"/>
    <w:rsid w:val="004F6932"/>
    <w:rsid w:val="00503171"/>
    <w:rsid w:val="00506C28"/>
    <w:rsid w:val="00526364"/>
    <w:rsid w:val="00534DA0"/>
    <w:rsid w:val="00543E6C"/>
    <w:rsid w:val="00561C38"/>
    <w:rsid w:val="00565087"/>
    <w:rsid w:val="0056573F"/>
    <w:rsid w:val="005A157C"/>
    <w:rsid w:val="005A49C6"/>
    <w:rsid w:val="005C56A9"/>
    <w:rsid w:val="005D4A3D"/>
    <w:rsid w:val="005F75FD"/>
    <w:rsid w:val="00611566"/>
    <w:rsid w:val="00646D99"/>
    <w:rsid w:val="00654A7F"/>
    <w:rsid w:val="00656910"/>
    <w:rsid w:val="006574C0"/>
    <w:rsid w:val="00663196"/>
    <w:rsid w:val="00671047"/>
    <w:rsid w:val="0068610B"/>
    <w:rsid w:val="006B7B70"/>
    <w:rsid w:val="006C45CC"/>
    <w:rsid w:val="006C66D8"/>
    <w:rsid w:val="006D1E24"/>
    <w:rsid w:val="006E1417"/>
    <w:rsid w:val="006F6A2C"/>
    <w:rsid w:val="00700AD2"/>
    <w:rsid w:val="007069DC"/>
    <w:rsid w:val="00710201"/>
    <w:rsid w:val="00711592"/>
    <w:rsid w:val="00715183"/>
    <w:rsid w:val="00716962"/>
    <w:rsid w:val="0072073A"/>
    <w:rsid w:val="007342B5"/>
    <w:rsid w:val="00734A5B"/>
    <w:rsid w:val="00740225"/>
    <w:rsid w:val="00744E76"/>
    <w:rsid w:val="00757D40"/>
    <w:rsid w:val="007662B5"/>
    <w:rsid w:val="00771BEF"/>
    <w:rsid w:val="00781F0F"/>
    <w:rsid w:val="0078727C"/>
    <w:rsid w:val="00787EC7"/>
    <w:rsid w:val="0079049D"/>
    <w:rsid w:val="00793DC5"/>
    <w:rsid w:val="00793ED2"/>
    <w:rsid w:val="007A4964"/>
    <w:rsid w:val="007A5707"/>
    <w:rsid w:val="007B18D8"/>
    <w:rsid w:val="007C095F"/>
    <w:rsid w:val="007C2DD0"/>
    <w:rsid w:val="007E748A"/>
    <w:rsid w:val="007F2E08"/>
    <w:rsid w:val="007F598B"/>
    <w:rsid w:val="008028A4"/>
    <w:rsid w:val="00802FC3"/>
    <w:rsid w:val="00813245"/>
    <w:rsid w:val="008153A3"/>
    <w:rsid w:val="00833999"/>
    <w:rsid w:val="00840DE0"/>
    <w:rsid w:val="00844072"/>
    <w:rsid w:val="00844F7A"/>
    <w:rsid w:val="0085528E"/>
    <w:rsid w:val="0086354A"/>
    <w:rsid w:val="008768CA"/>
    <w:rsid w:val="0087754D"/>
    <w:rsid w:val="00877EF9"/>
    <w:rsid w:val="00880559"/>
    <w:rsid w:val="00894709"/>
    <w:rsid w:val="008A3AA8"/>
    <w:rsid w:val="008B5306"/>
    <w:rsid w:val="008C2E2A"/>
    <w:rsid w:val="008C3057"/>
    <w:rsid w:val="008C59CA"/>
    <w:rsid w:val="008D2E4D"/>
    <w:rsid w:val="008E719D"/>
    <w:rsid w:val="008E7886"/>
    <w:rsid w:val="008F396F"/>
    <w:rsid w:val="008F3DCD"/>
    <w:rsid w:val="008F566D"/>
    <w:rsid w:val="0090271F"/>
    <w:rsid w:val="00902DB9"/>
    <w:rsid w:val="0090466A"/>
    <w:rsid w:val="00923655"/>
    <w:rsid w:val="00932CA8"/>
    <w:rsid w:val="00936071"/>
    <w:rsid w:val="009376CD"/>
    <w:rsid w:val="00940212"/>
    <w:rsid w:val="00942EC2"/>
    <w:rsid w:val="00951304"/>
    <w:rsid w:val="00955962"/>
    <w:rsid w:val="00961B32"/>
    <w:rsid w:val="00962509"/>
    <w:rsid w:val="00970DB3"/>
    <w:rsid w:val="009745BD"/>
    <w:rsid w:val="00974BB0"/>
    <w:rsid w:val="00975BCD"/>
    <w:rsid w:val="009928A9"/>
    <w:rsid w:val="009A0AF3"/>
    <w:rsid w:val="009A45AF"/>
    <w:rsid w:val="009B07CD"/>
    <w:rsid w:val="009B4500"/>
    <w:rsid w:val="009C19E9"/>
    <w:rsid w:val="009D74A6"/>
    <w:rsid w:val="009E0E87"/>
    <w:rsid w:val="009F4CAE"/>
    <w:rsid w:val="00A00AC8"/>
    <w:rsid w:val="00A10F02"/>
    <w:rsid w:val="00A204CA"/>
    <w:rsid w:val="00A2081C"/>
    <w:rsid w:val="00A209D6"/>
    <w:rsid w:val="00A23F52"/>
    <w:rsid w:val="00A408F8"/>
    <w:rsid w:val="00A5252A"/>
    <w:rsid w:val="00A53724"/>
    <w:rsid w:val="00A54B2B"/>
    <w:rsid w:val="00A82346"/>
    <w:rsid w:val="00A9671C"/>
    <w:rsid w:val="00AA1553"/>
    <w:rsid w:val="00AA4EC9"/>
    <w:rsid w:val="00AE4CCA"/>
    <w:rsid w:val="00B0534E"/>
    <w:rsid w:val="00B05380"/>
    <w:rsid w:val="00B05962"/>
    <w:rsid w:val="00B061C0"/>
    <w:rsid w:val="00B14788"/>
    <w:rsid w:val="00B15449"/>
    <w:rsid w:val="00B16B69"/>
    <w:rsid w:val="00B16C2F"/>
    <w:rsid w:val="00B21B24"/>
    <w:rsid w:val="00B27303"/>
    <w:rsid w:val="00B315E1"/>
    <w:rsid w:val="00B33554"/>
    <w:rsid w:val="00B36B7E"/>
    <w:rsid w:val="00B47FD1"/>
    <w:rsid w:val="00B516BB"/>
    <w:rsid w:val="00B57E14"/>
    <w:rsid w:val="00B84DB2"/>
    <w:rsid w:val="00B90672"/>
    <w:rsid w:val="00B95769"/>
    <w:rsid w:val="00BC0F91"/>
    <w:rsid w:val="00BC3555"/>
    <w:rsid w:val="00BF0D47"/>
    <w:rsid w:val="00C02379"/>
    <w:rsid w:val="00C12B51"/>
    <w:rsid w:val="00C24650"/>
    <w:rsid w:val="00C25465"/>
    <w:rsid w:val="00C30DF0"/>
    <w:rsid w:val="00C33079"/>
    <w:rsid w:val="00C34DAF"/>
    <w:rsid w:val="00C51944"/>
    <w:rsid w:val="00C649DF"/>
    <w:rsid w:val="00C83A13"/>
    <w:rsid w:val="00C861A7"/>
    <w:rsid w:val="00C9068C"/>
    <w:rsid w:val="00C92967"/>
    <w:rsid w:val="00CA3D0C"/>
    <w:rsid w:val="00CA654B"/>
    <w:rsid w:val="00CB72B8"/>
    <w:rsid w:val="00CD3253"/>
    <w:rsid w:val="00CD4C7B"/>
    <w:rsid w:val="00CD58FE"/>
    <w:rsid w:val="00CE4D49"/>
    <w:rsid w:val="00D33BE3"/>
    <w:rsid w:val="00D3792D"/>
    <w:rsid w:val="00D4101D"/>
    <w:rsid w:val="00D46F0E"/>
    <w:rsid w:val="00D55E47"/>
    <w:rsid w:val="00D62E19"/>
    <w:rsid w:val="00D638F7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CCF"/>
    <w:rsid w:val="00DC4DA2"/>
    <w:rsid w:val="00DC5261"/>
    <w:rsid w:val="00DC7282"/>
    <w:rsid w:val="00DE25D2"/>
    <w:rsid w:val="00DE5B31"/>
    <w:rsid w:val="00DE610D"/>
    <w:rsid w:val="00E2557A"/>
    <w:rsid w:val="00E43173"/>
    <w:rsid w:val="00E46C08"/>
    <w:rsid w:val="00E471CF"/>
    <w:rsid w:val="00E62835"/>
    <w:rsid w:val="00E77645"/>
    <w:rsid w:val="00E83697"/>
    <w:rsid w:val="00E95615"/>
    <w:rsid w:val="00E97AAA"/>
    <w:rsid w:val="00EA66C9"/>
    <w:rsid w:val="00EB3C3D"/>
    <w:rsid w:val="00EB487B"/>
    <w:rsid w:val="00EC4A25"/>
    <w:rsid w:val="00ED1DD2"/>
    <w:rsid w:val="00ED509C"/>
    <w:rsid w:val="00EE7ADB"/>
    <w:rsid w:val="00F025A2"/>
    <w:rsid w:val="00F036E9"/>
    <w:rsid w:val="00F07388"/>
    <w:rsid w:val="00F2026E"/>
    <w:rsid w:val="00F2210A"/>
    <w:rsid w:val="00F251AD"/>
    <w:rsid w:val="00F27D81"/>
    <w:rsid w:val="00F37743"/>
    <w:rsid w:val="00F41E4D"/>
    <w:rsid w:val="00F51FD4"/>
    <w:rsid w:val="00F54A3D"/>
    <w:rsid w:val="00F54CB0"/>
    <w:rsid w:val="00F55D34"/>
    <w:rsid w:val="00F579CD"/>
    <w:rsid w:val="00F653B8"/>
    <w:rsid w:val="00F71B89"/>
    <w:rsid w:val="00F7353C"/>
    <w:rsid w:val="00F74B3F"/>
    <w:rsid w:val="00F76F8F"/>
    <w:rsid w:val="00F941DF"/>
    <w:rsid w:val="00F97EB6"/>
    <w:rsid w:val="00FA1266"/>
    <w:rsid w:val="00FB36FA"/>
    <w:rsid w:val="00FC02EF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A45A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300EA6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rsid w:val="00CD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802FC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02FC3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B16B69"/>
    <w:pPr>
      <w:ind w:left="720"/>
      <w:contextualSpacing/>
    </w:pPr>
  </w:style>
  <w:style w:type="character" w:customStyle="1" w:styleId="TALCar">
    <w:name w:val="TAL Car"/>
    <w:link w:val="TAL"/>
    <w:qFormat/>
    <w:rsid w:val="008153A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D:\Documents\3GPP\tsg_ran\WG2\RAN2\Docs\R2-1915570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5AIRPNAIUNRU-859666464-6497</_dlc_DocId>
    <_dlc_DocIdUrl xmlns="71c5aaf6-e6ce-465b-b873-5148d2a4c105">
      <Url>https://nokia.sharepoint.com/sites/c5g/e2earch/_layouts/15/DocIdRedir.aspx?ID=5AIRPNAIUNRU-859666464-6497</Url>
      <Description>5AIRPNAIUNRU-859666464-6497</Description>
    </_dlc_DocIdUrl>
  </documentManagement>
</p:properties>
</file>

<file path=customXml/itemProps1.xml><?xml version="1.0" encoding="utf-8"?>
<ds:datastoreItem xmlns:ds="http://schemas.openxmlformats.org/officeDocument/2006/customXml" ds:itemID="{759648E4-4F04-43E9-9D7B-6C127A45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4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13284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156</cp:revision>
  <dcterms:created xsi:type="dcterms:W3CDTF">2016-08-12T03:53:00Z</dcterms:created>
  <dcterms:modified xsi:type="dcterms:W3CDTF">2020-05-22T06:21:00Z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cfa9db5f-9900-4d9e-bf1f-672f35501799</vt:lpwstr>
  </property>
</Properties>
</file>